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4099" w14:textId="4B5A82B9" w:rsidR="009B2870" w:rsidRPr="00025DA3" w:rsidRDefault="009B2870" w:rsidP="00025DA3">
      <w:pPr>
        <w:rPr>
          <w:b/>
          <w:sz w:val="44"/>
        </w:rPr>
      </w:pPr>
      <w:r w:rsidRPr="00025DA3">
        <w:rPr>
          <w:b/>
          <w:sz w:val="44"/>
        </w:rPr>
        <w:t xml:space="preserve">Stop </w:t>
      </w:r>
      <w:r w:rsidR="00025DA3" w:rsidRPr="00025DA3">
        <w:rPr>
          <w:b/>
          <w:sz w:val="44"/>
        </w:rPr>
        <w:t>P</w:t>
      </w:r>
      <w:r w:rsidRPr="00025DA3">
        <w:rPr>
          <w:b/>
          <w:sz w:val="44"/>
        </w:rPr>
        <w:t xml:space="preserve">esticide </w:t>
      </w:r>
      <w:r w:rsidR="00025DA3" w:rsidRPr="00025DA3">
        <w:rPr>
          <w:b/>
          <w:sz w:val="44"/>
        </w:rPr>
        <w:t>U</w:t>
      </w:r>
      <w:r w:rsidRPr="00025DA3">
        <w:rPr>
          <w:b/>
          <w:sz w:val="44"/>
        </w:rPr>
        <w:t xml:space="preserve">se on Oceanside </w:t>
      </w:r>
      <w:r w:rsidR="00025DA3" w:rsidRPr="00025DA3">
        <w:rPr>
          <w:b/>
          <w:sz w:val="44"/>
        </w:rPr>
        <w:t>P</w:t>
      </w:r>
      <w:r w:rsidRPr="00025DA3">
        <w:rPr>
          <w:b/>
          <w:sz w:val="44"/>
        </w:rPr>
        <w:t xml:space="preserve">ublic </w:t>
      </w:r>
      <w:r w:rsidR="00025DA3" w:rsidRPr="00025DA3">
        <w:rPr>
          <w:b/>
          <w:sz w:val="44"/>
        </w:rPr>
        <w:t>L</w:t>
      </w:r>
      <w:r w:rsidRPr="00025DA3">
        <w:rPr>
          <w:b/>
          <w:sz w:val="44"/>
        </w:rPr>
        <w:t xml:space="preserve">and &amp; </w:t>
      </w:r>
      <w:r w:rsidR="00025DA3" w:rsidRPr="00025DA3">
        <w:rPr>
          <w:b/>
          <w:sz w:val="44"/>
        </w:rPr>
        <w:t>P</w:t>
      </w:r>
      <w:r w:rsidRPr="00025DA3">
        <w:rPr>
          <w:b/>
          <w:sz w:val="44"/>
        </w:rPr>
        <w:t>roperty!</w:t>
      </w:r>
      <w:r w:rsidR="00025DA3">
        <w:rPr>
          <w:b/>
          <w:sz w:val="44"/>
        </w:rPr>
        <w:br/>
      </w:r>
    </w:p>
    <w:p w14:paraId="4AC22040" w14:textId="2F44ABB2" w:rsidR="009B2870" w:rsidRPr="00025DA3" w:rsidRDefault="009B2870" w:rsidP="00B22C50">
      <w:pPr>
        <w:pStyle w:val="NormalWeb"/>
        <w:spacing w:before="0" w:beforeAutospacing="0" w:after="0" w:afterAutospacing="0"/>
        <w:rPr>
          <w:rFonts w:ascii="Bookman Old Style" w:hAnsi="Bookman Old Style" w:cs="Helvetica"/>
          <w:color w:val="363135"/>
          <w:sz w:val="30"/>
          <w:szCs w:val="30"/>
        </w:rPr>
      </w:pP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scientific studies associate exposure to pesticides with asthma, cancer, developmental and learning disabilities, nerve and immune system damage, liver and kidney damage, reproductive impairment, birth defects, and disruption of the endocrine system;</w:t>
      </w:r>
      <w:r w:rsidR="00B22C50" w:rsidRPr="00025DA3">
        <w:rPr>
          <w:rFonts w:ascii="Bookman Old Style" w:hAnsi="Bookman Old Style" w:cs="Helvetica"/>
          <w:color w:val="363135"/>
          <w:sz w:val="30"/>
          <w:szCs w:val="30"/>
        </w:rPr>
        <w:br/>
      </w:r>
      <w:r w:rsidRPr="00025DA3">
        <w:rPr>
          <w:rFonts w:ascii="Bookman Old Style" w:hAnsi="Bookman Old Style" w:cs="Helvetica"/>
          <w:color w:val="363135"/>
          <w:sz w:val="30"/>
          <w:szCs w:val="30"/>
        </w:rPr>
        <w:br/>
      </w: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infants, children, pregnant women, the elderly, people with compromised immune systems and chemical sensitivities are especially vulnerable to pesticide effects and exposure;</w:t>
      </w:r>
      <w:r w:rsidR="00B22C50" w:rsidRPr="00025DA3">
        <w:rPr>
          <w:rFonts w:ascii="Bookman Old Style" w:hAnsi="Bookman Old Style" w:cs="Helvetica"/>
          <w:color w:val="363135"/>
          <w:sz w:val="30"/>
          <w:szCs w:val="30"/>
        </w:rPr>
        <w:br/>
      </w:r>
      <w:r w:rsidRPr="00025DA3">
        <w:rPr>
          <w:rFonts w:ascii="Bookman Old Style" w:hAnsi="Bookman Old Style" w:cs="Helvetica"/>
          <w:color w:val="363135"/>
          <w:sz w:val="30"/>
          <w:szCs w:val="30"/>
        </w:rPr>
        <w:br/>
      </w: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pesticides are harmful to pets, wildlife, including threatened and endangered species, soil microbiology, plants, and natural ecosystems;</w:t>
      </w:r>
      <w:r w:rsidR="00B22C50" w:rsidRPr="00025DA3">
        <w:rPr>
          <w:rFonts w:ascii="Bookman Old Style" w:hAnsi="Bookman Old Style" w:cs="Helvetica"/>
          <w:color w:val="363135"/>
          <w:sz w:val="30"/>
          <w:szCs w:val="30"/>
        </w:rPr>
        <w:br/>
      </w:r>
      <w:r w:rsidRPr="00025DA3">
        <w:rPr>
          <w:rFonts w:ascii="Bookman Old Style" w:hAnsi="Bookman Old Style" w:cs="Helvetica"/>
          <w:color w:val="363135"/>
          <w:sz w:val="30"/>
          <w:szCs w:val="30"/>
        </w:rPr>
        <w:br/>
      </w: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toxic runoff from chemical fertilizers and pesticides pollute streams and lakes and drinking water sources;</w:t>
      </w:r>
      <w:r w:rsidR="00B22C50" w:rsidRPr="00025DA3">
        <w:rPr>
          <w:rFonts w:ascii="Bookman Old Style" w:hAnsi="Bookman Old Style" w:cs="Helvetica"/>
          <w:color w:val="363135"/>
          <w:sz w:val="30"/>
          <w:szCs w:val="30"/>
        </w:rPr>
        <w:br/>
      </w:r>
      <w:r w:rsidRPr="00025DA3">
        <w:rPr>
          <w:rFonts w:ascii="Bookman Old Style" w:hAnsi="Bookman Old Style" w:cs="Helvetica"/>
          <w:color w:val="363135"/>
          <w:sz w:val="30"/>
          <w:szCs w:val="30"/>
        </w:rPr>
        <w:br/>
      </w: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viable alternative practices and products are available with cost savings over time as evidenced by location studies;</w:t>
      </w:r>
      <w:r w:rsidR="00B22C50" w:rsidRPr="00025DA3">
        <w:rPr>
          <w:rFonts w:ascii="Bookman Old Style" w:hAnsi="Bookman Old Style" w:cs="Helvetica"/>
          <w:color w:val="363135"/>
          <w:sz w:val="30"/>
          <w:szCs w:val="30"/>
        </w:rPr>
        <w:br/>
      </w:r>
      <w:r w:rsidRPr="00025DA3">
        <w:rPr>
          <w:rFonts w:ascii="Bookman Old Style" w:hAnsi="Bookman Old Style" w:cs="Helvetica"/>
          <w:color w:val="363135"/>
          <w:sz w:val="30"/>
          <w:szCs w:val="30"/>
        </w:rPr>
        <w:br/>
      </w:r>
      <w:r w:rsidRPr="00025DA3">
        <w:rPr>
          <w:rStyle w:val="Strong"/>
          <w:rFonts w:ascii="Bookman Old Style" w:hAnsi="Bookman Old Style" w:cs="Helvetica"/>
          <w:color w:val="363135"/>
          <w:sz w:val="30"/>
          <w:szCs w:val="30"/>
        </w:rPr>
        <w:t>WHEREAS,</w:t>
      </w:r>
      <w:r w:rsidRPr="00025DA3">
        <w:rPr>
          <w:rFonts w:ascii="Bookman Old Style" w:hAnsi="Bookman Old Style" w:cs="Helvetica"/>
          <w:color w:val="363135"/>
          <w:sz w:val="30"/>
          <w:szCs w:val="30"/>
        </w:rPr>
        <w:t> pesticide related medical lawsuits against pesticide manufacturers and other responsible entities have been on the increase, it would be prudent for the city to avoid similar lawsuits by eliminating dangerous and questionable products used for cosmetic weed control.</w:t>
      </w:r>
    </w:p>
    <w:p w14:paraId="79D029B5" w14:textId="77777777" w:rsidR="00025DA3" w:rsidRDefault="00025DA3" w:rsidP="009B2870">
      <w:pPr>
        <w:pStyle w:val="NormalWeb"/>
        <w:spacing w:before="360" w:beforeAutospacing="0" w:after="0" w:afterAutospacing="0"/>
        <w:rPr>
          <w:rFonts w:ascii="Bookman Old Style" w:hAnsi="Bookman Old Style" w:cs="Helvetica"/>
          <w:color w:val="363135"/>
          <w:sz w:val="30"/>
          <w:szCs w:val="30"/>
        </w:rPr>
      </w:pPr>
    </w:p>
    <w:p w14:paraId="2CC03D3E" w14:textId="6A55D4C3" w:rsidR="009B2870" w:rsidRPr="00025DA3" w:rsidRDefault="009B2870" w:rsidP="009B2870">
      <w:pPr>
        <w:pStyle w:val="NormalWeb"/>
        <w:spacing w:before="360" w:beforeAutospacing="0" w:after="0" w:afterAutospacing="0"/>
        <w:rPr>
          <w:rFonts w:ascii="Bookman Old Style" w:hAnsi="Bookman Old Style" w:cs="Helvetica"/>
          <w:b/>
          <w:color w:val="363135"/>
          <w:sz w:val="30"/>
          <w:szCs w:val="30"/>
        </w:rPr>
      </w:pPr>
      <w:r w:rsidRPr="00025DA3">
        <w:rPr>
          <w:rFonts w:ascii="Bookman Old Style" w:hAnsi="Bookman Old Style" w:cs="Helvetica"/>
          <w:color w:val="363135"/>
          <w:sz w:val="30"/>
          <w:szCs w:val="30"/>
        </w:rPr>
        <w:lastRenderedPageBreak/>
        <w:br/>
      </w:r>
      <w:r w:rsidRPr="00025DA3">
        <w:rPr>
          <w:rStyle w:val="Strong"/>
          <w:rFonts w:ascii="Bookman Old Style" w:hAnsi="Bookman Old Style" w:cs="Helvetica"/>
          <w:b w:val="0"/>
          <w:color w:val="363135"/>
          <w:sz w:val="30"/>
          <w:szCs w:val="30"/>
        </w:rPr>
        <w:t>We, the undersigned, call upon the City of Oceanside to enact a policy to eliminate toxic pesticide and synthetic fertilizer use, and implement sustainable non-toxic land and building management practices in and on City owned and leased property. Such a policy is necessary to safeguard public health, including the health of city workers, protect the city from legal actions, and promote a healthy environment.</w:t>
      </w:r>
      <w:bookmarkStart w:id="0" w:name="_GoBack"/>
      <w:bookmarkEnd w:id="0"/>
      <w:r w:rsidR="00B22C50" w:rsidRPr="00025DA3">
        <w:rPr>
          <w:rFonts w:ascii="Bookman Old Style" w:hAnsi="Bookman Old Style" w:cs="Helvetica"/>
          <w:b/>
          <w:color w:val="363135"/>
          <w:sz w:val="30"/>
          <w:szCs w:val="30"/>
        </w:rPr>
        <w:br/>
      </w:r>
      <w:r w:rsidRPr="00025DA3">
        <w:rPr>
          <w:rFonts w:ascii="Bookman Old Style" w:hAnsi="Bookman Old Style" w:cs="Helvetica"/>
          <w:color w:val="363135"/>
          <w:sz w:val="30"/>
          <w:szCs w:val="30"/>
        </w:rPr>
        <w:br/>
      </w:r>
      <w:hyperlink r:id="rId7" w:tgtFrame="_blank" w:history="1">
        <w:r w:rsidRPr="00025DA3">
          <w:rPr>
            <w:rStyle w:val="Hyperlink"/>
            <w:rFonts w:ascii="Bookman Old Style" w:hAnsi="Bookman Old Style" w:cs="Helvetica"/>
            <w:color w:val="EC2C22"/>
            <w:sz w:val="30"/>
            <w:szCs w:val="30"/>
          </w:rPr>
          <w:t>https://www.beyondpesticides.org/assets/media/documents/health/pid-database.pdf</w:t>
        </w:r>
      </w:hyperlink>
    </w:p>
    <w:p w14:paraId="65FA3C34" w14:textId="77777777" w:rsidR="009B2870" w:rsidRPr="00025DA3" w:rsidRDefault="009B2870" w:rsidP="009B2870">
      <w:pPr>
        <w:pStyle w:val="NormalWeb"/>
        <w:spacing w:before="360" w:beforeAutospacing="0" w:after="0" w:afterAutospacing="0"/>
        <w:rPr>
          <w:rFonts w:ascii="Bookman Old Style" w:hAnsi="Bookman Old Style" w:cs="Helvetica"/>
          <w:color w:val="363135"/>
          <w:sz w:val="30"/>
          <w:szCs w:val="30"/>
        </w:rPr>
      </w:pPr>
      <w:r w:rsidRPr="00025DA3">
        <w:rPr>
          <w:rFonts w:ascii="Bookman Old Style" w:hAnsi="Bookman Old Style" w:cs="Helvetica"/>
          <w:color w:val="363135"/>
          <w:sz w:val="30"/>
          <w:szCs w:val="30"/>
        </w:rPr>
        <w:t> </w:t>
      </w:r>
      <w:r w:rsidRPr="00025DA3">
        <w:rPr>
          <w:rFonts w:ascii="Bookman Old Style" w:hAnsi="Bookman Old Style" w:cs="Helvetica"/>
          <w:color w:val="363135"/>
          <w:sz w:val="30"/>
          <w:szCs w:val="30"/>
        </w:rPr>
        <w:br/>
      </w:r>
      <w:hyperlink r:id="rId8" w:tgtFrame="_blank" w:history="1">
        <w:r w:rsidRPr="00025DA3">
          <w:rPr>
            <w:rStyle w:val="Hyperlink"/>
            <w:rFonts w:ascii="Bookman Old Style" w:hAnsi="Bookman Old Style" w:cs="Helvetica"/>
            <w:color w:val="EC2C22"/>
            <w:sz w:val="30"/>
            <w:szCs w:val="30"/>
          </w:rPr>
          <w:t>https://www.grassrootsinfo.org/pdf/turfcomparisonreport.pdf</w:t>
        </w:r>
      </w:hyperlink>
    </w:p>
    <w:p w14:paraId="4BE47812" w14:textId="77777777" w:rsidR="009B2870" w:rsidRPr="00025DA3" w:rsidRDefault="00025DA3" w:rsidP="009B2870">
      <w:pPr>
        <w:pStyle w:val="NormalWeb"/>
        <w:spacing w:before="360" w:beforeAutospacing="0" w:after="0" w:afterAutospacing="0"/>
        <w:rPr>
          <w:rFonts w:ascii="Bookman Old Style" w:hAnsi="Bookman Old Style" w:cs="Helvetica"/>
          <w:color w:val="363135"/>
          <w:sz w:val="30"/>
          <w:szCs w:val="30"/>
        </w:rPr>
      </w:pPr>
      <w:hyperlink r:id="rId9" w:tgtFrame="_blank" w:history="1">
        <w:r w:rsidR="009B2870" w:rsidRPr="00025DA3">
          <w:rPr>
            <w:rStyle w:val="Hyperlink"/>
            <w:rFonts w:ascii="Bookman Old Style" w:hAnsi="Bookman Old Style" w:cs="Helvetica"/>
            <w:color w:val="EC2C22"/>
            <w:sz w:val="30"/>
            <w:szCs w:val="30"/>
          </w:rPr>
          <w:t>https://www.aap.org/en-us/about-the-aap/aap-press-room/pages/AAP-Makes-Recommendations-to-Reduce-Children's-Exposure-to-Pesticides.aspx</w:t>
        </w:r>
      </w:hyperlink>
    </w:p>
    <w:p w14:paraId="16DF3AEF" w14:textId="77777777" w:rsidR="009B2870" w:rsidRPr="00025DA3" w:rsidRDefault="009B2870" w:rsidP="009B2870">
      <w:pPr>
        <w:pStyle w:val="NormalWeb"/>
        <w:spacing w:before="360" w:beforeAutospacing="0" w:after="0" w:afterAutospacing="0"/>
        <w:rPr>
          <w:rFonts w:ascii="Bookman Old Style" w:hAnsi="Bookman Old Style" w:cs="Helvetica"/>
          <w:color w:val="363135"/>
          <w:sz w:val="30"/>
          <w:szCs w:val="30"/>
        </w:rPr>
      </w:pPr>
      <w:r w:rsidRPr="00025DA3">
        <w:rPr>
          <w:rFonts w:ascii="Bookman Old Style" w:hAnsi="Bookman Old Style" w:cs="Helvetica"/>
          <w:color w:val="363135"/>
          <w:sz w:val="30"/>
          <w:szCs w:val="30"/>
        </w:rPr>
        <w:t> </w:t>
      </w:r>
      <w:r w:rsidRPr="00025DA3">
        <w:rPr>
          <w:rFonts w:ascii="Bookman Old Style" w:hAnsi="Bookman Old Style" w:cs="Helvetica"/>
          <w:color w:val="363135"/>
          <w:sz w:val="30"/>
          <w:szCs w:val="30"/>
        </w:rPr>
        <w:br/>
      </w:r>
      <w:hyperlink r:id="rId10" w:tgtFrame="_blank" w:history="1">
        <w:r w:rsidRPr="00025DA3">
          <w:rPr>
            <w:rStyle w:val="Hyperlink"/>
            <w:rFonts w:ascii="Bookman Old Style" w:hAnsi="Bookman Old Style" w:cs="Helvetica"/>
            <w:color w:val="EC2C22"/>
            <w:sz w:val="30"/>
            <w:szCs w:val="30"/>
          </w:rPr>
          <w:t>https://www.baumhedlundlaw.com/toxic-tort-law/monsanto-roundup-lawsuit/</w:t>
        </w:r>
      </w:hyperlink>
    </w:p>
    <w:p w14:paraId="0CE4A7FD" w14:textId="77777777" w:rsidR="009B2870" w:rsidRPr="00025DA3" w:rsidRDefault="009B2870" w:rsidP="009B2870">
      <w:pPr>
        <w:pStyle w:val="NormalWeb"/>
        <w:spacing w:before="360" w:beforeAutospacing="0" w:after="0" w:afterAutospacing="0"/>
        <w:rPr>
          <w:rFonts w:ascii="Bookman Old Style" w:hAnsi="Bookman Old Style" w:cs="Helvetica"/>
          <w:color w:val="363135"/>
          <w:sz w:val="30"/>
          <w:szCs w:val="30"/>
        </w:rPr>
      </w:pPr>
      <w:r w:rsidRPr="00025DA3">
        <w:rPr>
          <w:rFonts w:ascii="Bookman Old Style" w:hAnsi="Bookman Old Style" w:cs="Helvetica"/>
          <w:color w:val="363135"/>
          <w:sz w:val="30"/>
          <w:szCs w:val="30"/>
        </w:rPr>
        <w:t> </w:t>
      </w:r>
      <w:r w:rsidRPr="00025DA3">
        <w:rPr>
          <w:rFonts w:ascii="Bookman Old Style" w:hAnsi="Bookman Old Style" w:cs="Helvetica"/>
          <w:color w:val="363135"/>
          <w:sz w:val="30"/>
          <w:szCs w:val="30"/>
        </w:rPr>
        <w:br/>
      </w:r>
      <w:hyperlink r:id="rId11" w:tgtFrame="_blank" w:history="1">
        <w:r w:rsidRPr="00025DA3">
          <w:rPr>
            <w:rStyle w:val="Hyperlink"/>
            <w:rFonts w:ascii="Bookman Old Style" w:hAnsi="Bookman Old Style" w:cs="Helvetica"/>
            <w:color w:val="EC2C22"/>
            <w:sz w:val="30"/>
            <w:szCs w:val="30"/>
          </w:rPr>
          <w:t>https://usrtk.org/pesticides/</w:t>
        </w:r>
      </w:hyperlink>
    </w:p>
    <w:p w14:paraId="3B0D3B20" w14:textId="77777777" w:rsidR="009B2870" w:rsidRPr="00025DA3" w:rsidRDefault="009B2870" w:rsidP="009B2870">
      <w:pPr>
        <w:pStyle w:val="NormalWeb"/>
        <w:spacing w:before="360" w:beforeAutospacing="0" w:after="0" w:afterAutospacing="0"/>
        <w:rPr>
          <w:rFonts w:ascii="Bookman Old Style" w:hAnsi="Bookman Old Style" w:cs="Helvetica"/>
          <w:color w:val="363135"/>
          <w:sz w:val="30"/>
          <w:szCs w:val="30"/>
        </w:rPr>
      </w:pPr>
      <w:r w:rsidRPr="00025DA3">
        <w:rPr>
          <w:rFonts w:ascii="Bookman Old Style" w:hAnsi="Bookman Old Style" w:cs="Helvetica"/>
          <w:color w:val="363135"/>
          <w:sz w:val="30"/>
          <w:szCs w:val="30"/>
        </w:rPr>
        <w:t> </w:t>
      </w:r>
      <w:r w:rsidRPr="00025DA3">
        <w:rPr>
          <w:rFonts w:ascii="Bookman Old Style" w:hAnsi="Bookman Old Style" w:cs="Helvetica"/>
          <w:color w:val="363135"/>
          <w:sz w:val="30"/>
          <w:szCs w:val="30"/>
        </w:rPr>
        <w:br/>
      </w:r>
      <w:hyperlink r:id="rId12" w:tgtFrame="_blank" w:history="1">
        <w:r w:rsidRPr="00025DA3">
          <w:rPr>
            <w:rStyle w:val="Hyperlink"/>
            <w:rFonts w:ascii="Bookman Old Style" w:hAnsi="Bookman Old Style" w:cs="Helvetica"/>
            <w:color w:val="EC2C22"/>
            <w:sz w:val="30"/>
            <w:szCs w:val="30"/>
          </w:rPr>
          <w:t>https://usrtk.org/monsanto-papers/</w:t>
        </w:r>
      </w:hyperlink>
    </w:p>
    <w:p w14:paraId="7F8866F0" w14:textId="07CCCE89" w:rsidR="00E06853" w:rsidRPr="00025DA3" w:rsidRDefault="00E06853" w:rsidP="00BB683F">
      <w:pPr>
        <w:spacing w:line="360" w:lineRule="auto"/>
        <w:ind w:right="90"/>
        <w:rPr>
          <w:rFonts w:eastAsia="Times New Roman" w:cs="Times New Roman"/>
          <w:spacing w:val="0"/>
          <w:szCs w:val="24"/>
        </w:rPr>
      </w:pPr>
    </w:p>
    <w:sectPr w:rsidR="00E06853" w:rsidRPr="00025DA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AE0E" w14:textId="77777777" w:rsidR="008F5E02" w:rsidRDefault="008F5E02" w:rsidP="002B0438">
      <w:pPr>
        <w:spacing w:after="0" w:line="240" w:lineRule="auto"/>
      </w:pPr>
      <w:r>
        <w:separator/>
      </w:r>
    </w:p>
  </w:endnote>
  <w:endnote w:type="continuationSeparator" w:id="0">
    <w:p w14:paraId="2EDC391E" w14:textId="77777777" w:rsidR="008F5E02" w:rsidRDefault="008F5E02" w:rsidP="002B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550207"/>
      <w:docPartObj>
        <w:docPartGallery w:val="Page Numbers (Bottom of Page)"/>
        <w:docPartUnique/>
      </w:docPartObj>
    </w:sdtPr>
    <w:sdtEndPr>
      <w:rPr>
        <w:noProof/>
      </w:rPr>
    </w:sdtEndPr>
    <w:sdtContent>
      <w:p w14:paraId="7F8866F5" w14:textId="77777777" w:rsidR="002B0438" w:rsidRDefault="002B0438">
        <w:pPr>
          <w:pStyle w:val="Footer"/>
          <w:jc w:val="right"/>
        </w:pPr>
        <w:r>
          <w:fldChar w:fldCharType="begin"/>
        </w:r>
        <w:r>
          <w:instrText xml:space="preserve"> PAGE   \* MERGEFORMAT </w:instrText>
        </w:r>
        <w:r>
          <w:fldChar w:fldCharType="separate"/>
        </w:r>
        <w:r w:rsidR="002D4575">
          <w:rPr>
            <w:noProof/>
          </w:rPr>
          <w:t>10</w:t>
        </w:r>
        <w:r>
          <w:rPr>
            <w:noProof/>
          </w:rPr>
          <w:fldChar w:fldCharType="end"/>
        </w:r>
      </w:p>
    </w:sdtContent>
  </w:sdt>
  <w:p w14:paraId="7F8866F6" w14:textId="77777777" w:rsidR="002B0438" w:rsidRDefault="002B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13A2" w14:textId="77777777" w:rsidR="008F5E02" w:rsidRDefault="008F5E02" w:rsidP="002B0438">
      <w:pPr>
        <w:spacing w:after="0" w:line="240" w:lineRule="auto"/>
      </w:pPr>
      <w:r>
        <w:separator/>
      </w:r>
    </w:p>
  </w:footnote>
  <w:footnote w:type="continuationSeparator" w:id="0">
    <w:p w14:paraId="73251F09" w14:textId="77777777" w:rsidR="008F5E02" w:rsidRDefault="008F5E02" w:rsidP="002B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03"/>
    <w:multiLevelType w:val="hybridMultilevel"/>
    <w:tmpl w:val="40A089E6"/>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AF0"/>
    <w:multiLevelType w:val="hybridMultilevel"/>
    <w:tmpl w:val="376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B9B"/>
    <w:multiLevelType w:val="hybridMultilevel"/>
    <w:tmpl w:val="55BEBA7A"/>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B3"/>
    <w:multiLevelType w:val="hybridMultilevel"/>
    <w:tmpl w:val="23A8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002"/>
    <w:multiLevelType w:val="hybridMultilevel"/>
    <w:tmpl w:val="67826862"/>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D9D"/>
    <w:multiLevelType w:val="multilevel"/>
    <w:tmpl w:val="8A44C304"/>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B3289"/>
    <w:multiLevelType w:val="hybridMultilevel"/>
    <w:tmpl w:val="55BEBA7A"/>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7187"/>
    <w:multiLevelType w:val="multilevel"/>
    <w:tmpl w:val="318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75266"/>
    <w:multiLevelType w:val="hybridMultilevel"/>
    <w:tmpl w:val="CC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145FC"/>
    <w:multiLevelType w:val="hybridMultilevel"/>
    <w:tmpl w:val="883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2F6F"/>
    <w:multiLevelType w:val="hybridMultilevel"/>
    <w:tmpl w:val="CD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6"/>
  </w:num>
  <w:num w:numId="6">
    <w:abstractNumId w:val="8"/>
  </w:num>
  <w:num w:numId="7">
    <w:abstractNumId w:val="1"/>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79"/>
    <w:rsid w:val="00005919"/>
    <w:rsid w:val="00006C09"/>
    <w:rsid w:val="00006C3E"/>
    <w:rsid w:val="00010FB4"/>
    <w:rsid w:val="00011266"/>
    <w:rsid w:val="00015AAE"/>
    <w:rsid w:val="00015CDF"/>
    <w:rsid w:val="00022C7E"/>
    <w:rsid w:val="00022EF1"/>
    <w:rsid w:val="000237D2"/>
    <w:rsid w:val="00025DA3"/>
    <w:rsid w:val="000276AA"/>
    <w:rsid w:val="00033564"/>
    <w:rsid w:val="0003573B"/>
    <w:rsid w:val="0003706E"/>
    <w:rsid w:val="000370E5"/>
    <w:rsid w:val="000455F7"/>
    <w:rsid w:val="00046BC1"/>
    <w:rsid w:val="00050271"/>
    <w:rsid w:val="000555A6"/>
    <w:rsid w:val="00056C23"/>
    <w:rsid w:val="00061A4E"/>
    <w:rsid w:val="00061E3B"/>
    <w:rsid w:val="0006456B"/>
    <w:rsid w:val="00065398"/>
    <w:rsid w:val="00067610"/>
    <w:rsid w:val="00083F3C"/>
    <w:rsid w:val="0008620E"/>
    <w:rsid w:val="0008634E"/>
    <w:rsid w:val="000904FC"/>
    <w:rsid w:val="0009360A"/>
    <w:rsid w:val="00094332"/>
    <w:rsid w:val="000943CB"/>
    <w:rsid w:val="000A015E"/>
    <w:rsid w:val="000A112C"/>
    <w:rsid w:val="000A1314"/>
    <w:rsid w:val="000A2B6B"/>
    <w:rsid w:val="000B0B57"/>
    <w:rsid w:val="000B2D1A"/>
    <w:rsid w:val="000B4F19"/>
    <w:rsid w:val="000C11BE"/>
    <w:rsid w:val="000D0651"/>
    <w:rsid w:val="000D39CF"/>
    <w:rsid w:val="000D4F4B"/>
    <w:rsid w:val="000D6050"/>
    <w:rsid w:val="000D6052"/>
    <w:rsid w:val="000F044A"/>
    <w:rsid w:val="000F044C"/>
    <w:rsid w:val="000F2928"/>
    <w:rsid w:val="000F5223"/>
    <w:rsid w:val="0010595F"/>
    <w:rsid w:val="0011029B"/>
    <w:rsid w:val="00110E62"/>
    <w:rsid w:val="001115D0"/>
    <w:rsid w:val="00115B5D"/>
    <w:rsid w:val="00115E38"/>
    <w:rsid w:val="00116C32"/>
    <w:rsid w:val="00117568"/>
    <w:rsid w:val="00117902"/>
    <w:rsid w:val="001214FD"/>
    <w:rsid w:val="00124048"/>
    <w:rsid w:val="00125218"/>
    <w:rsid w:val="00130BFB"/>
    <w:rsid w:val="00140CC6"/>
    <w:rsid w:val="00143CA2"/>
    <w:rsid w:val="0014558C"/>
    <w:rsid w:val="00146E6A"/>
    <w:rsid w:val="00162131"/>
    <w:rsid w:val="00162CF7"/>
    <w:rsid w:val="0016651E"/>
    <w:rsid w:val="00171E32"/>
    <w:rsid w:val="0017342A"/>
    <w:rsid w:val="00181463"/>
    <w:rsid w:val="00181797"/>
    <w:rsid w:val="00185C86"/>
    <w:rsid w:val="001867D2"/>
    <w:rsid w:val="001966CA"/>
    <w:rsid w:val="001A1B84"/>
    <w:rsid w:val="001A703E"/>
    <w:rsid w:val="001B06A2"/>
    <w:rsid w:val="001B07A3"/>
    <w:rsid w:val="001B0C5F"/>
    <w:rsid w:val="001B36DD"/>
    <w:rsid w:val="001B7758"/>
    <w:rsid w:val="001C0BE8"/>
    <w:rsid w:val="001C3E12"/>
    <w:rsid w:val="001D2E70"/>
    <w:rsid w:val="001D4A71"/>
    <w:rsid w:val="001D6E1F"/>
    <w:rsid w:val="001D7201"/>
    <w:rsid w:val="001E0C7A"/>
    <w:rsid w:val="001E1F69"/>
    <w:rsid w:val="001E568E"/>
    <w:rsid w:val="001E5CB8"/>
    <w:rsid w:val="001F0E3E"/>
    <w:rsid w:val="001F10D8"/>
    <w:rsid w:val="001F280D"/>
    <w:rsid w:val="001F35E3"/>
    <w:rsid w:val="00200830"/>
    <w:rsid w:val="002015D8"/>
    <w:rsid w:val="002066C5"/>
    <w:rsid w:val="00210C3B"/>
    <w:rsid w:val="00216472"/>
    <w:rsid w:val="002165B2"/>
    <w:rsid w:val="00227799"/>
    <w:rsid w:val="002359EE"/>
    <w:rsid w:val="00236014"/>
    <w:rsid w:val="00236477"/>
    <w:rsid w:val="002401C5"/>
    <w:rsid w:val="002413DC"/>
    <w:rsid w:val="00241D7F"/>
    <w:rsid w:val="00245CF1"/>
    <w:rsid w:val="00245EA5"/>
    <w:rsid w:val="002464F9"/>
    <w:rsid w:val="00251AC2"/>
    <w:rsid w:val="00252130"/>
    <w:rsid w:val="00254A99"/>
    <w:rsid w:val="00256301"/>
    <w:rsid w:val="00256DA5"/>
    <w:rsid w:val="00257CDB"/>
    <w:rsid w:val="00257FEC"/>
    <w:rsid w:val="00266E8F"/>
    <w:rsid w:val="00267ECC"/>
    <w:rsid w:val="002712F8"/>
    <w:rsid w:val="00271737"/>
    <w:rsid w:val="00273CFA"/>
    <w:rsid w:val="00277D92"/>
    <w:rsid w:val="00281882"/>
    <w:rsid w:val="00284E2B"/>
    <w:rsid w:val="00285A2B"/>
    <w:rsid w:val="00286685"/>
    <w:rsid w:val="00286F2C"/>
    <w:rsid w:val="00293149"/>
    <w:rsid w:val="00296788"/>
    <w:rsid w:val="002975D4"/>
    <w:rsid w:val="002A071E"/>
    <w:rsid w:val="002A146A"/>
    <w:rsid w:val="002A212A"/>
    <w:rsid w:val="002A23DD"/>
    <w:rsid w:val="002A3487"/>
    <w:rsid w:val="002A3C47"/>
    <w:rsid w:val="002A6477"/>
    <w:rsid w:val="002B0438"/>
    <w:rsid w:val="002B0B0F"/>
    <w:rsid w:val="002B5774"/>
    <w:rsid w:val="002B67A0"/>
    <w:rsid w:val="002C266D"/>
    <w:rsid w:val="002C2AA4"/>
    <w:rsid w:val="002C2BB0"/>
    <w:rsid w:val="002C31EF"/>
    <w:rsid w:val="002C541A"/>
    <w:rsid w:val="002C554E"/>
    <w:rsid w:val="002D229A"/>
    <w:rsid w:val="002D3B88"/>
    <w:rsid w:val="002D4575"/>
    <w:rsid w:val="002D576B"/>
    <w:rsid w:val="002D62F7"/>
    <w:rsid w:val="002D6810"/>
    <w:rsid w:val="002D7662"/>
    <w:rsid w:val="002E155F"/>
    <w:rsid w:val="002F1971"/>
    <w:rsid w:val="002F213E"/>
    <w:rsid w:val="002F2603"/>
    <w:rsid w:val="002F413F"/>
    <w:rsid w:val="00300B0C"/>
    <w:rsid w:val="00303CAE"/>
    <w:rsid w:val="00306961"/>
    <w:rsid w:val="00307458"/>
    <w:rsid w:val="00307761"/>
    <w:rsid w:val="0031131C"/>
    <w:rsid w:val="0031321F"/>
    <w:rsid w:val="00314E66"/>
    <w:rsid w:val="003154F1"/>
    <w:rsid w:val="003238EE"/>
    <w:rsid w:val="0032391D"/>
    <w:rsid w:val="00326D40"/>
    <w:rsid w:val="0033304D"/>
    <w:rsid w:val="00333384"/>
    <w:rsid w:val="003351F1"/>
    <w:rsid w:val="003367BA"/>
    <w:rsid w:val="00342D99"/>
    <w:rsid w:val="00344210"/>
    <w:rsid w:val="003529FB"/>
    <w:rsid w:val="00352B82"/>
    <w:rsid w:val="00354A99"/>
    <w:rsid w:val="00354FC5"/>
    <w:rsid w:val="003603C1"/>
    <w:rsid w:val="0036455C"/>
    <w:rsid w:val="00365DDA"/>
    <w:rsid w:val="003700BC"/>
    <w:rsid w:val="0038059A"/>
    <w:rsid w:val="00391E98"/>
    <w:rsid w:val="00395908"/>
    <w:rsid w:val="00396700"/>
    <w:rsid w:val="003A3685"/>
    <w:rsid w:val="003B16B2"/>
    <w:rsid w:val="003C1A9A"/>
    <w:rsid w:val="003C1E2E"/>
    <w:rsid w:val="003C555A"/>
    <w:rsid w:val="003C5E03"/>
    <w:rsid w:val="003D4422"/>
    <w:rsid w:val="003D597E"/>
    <w:rsid w:val="003E47CD"/>
    <w:rsid w:val="003E5FC1"/>
    <w:rsid w:val="003E6D65"/>
    <w:rsid w:val="003F3CF2"/>
    <w:rsid w:val="003F3D4E"/>
    <w:rsid w:val="003F7A13"/>
    <w:rsid w:val="00405C56"/>
    <w:rsid w:val="0040612F"/>
    <w:rsid w:val="004139D4"/>
    <w:rsid w:val="00414A05"/>
    <w:rsid w:val="0042101C"/>
    <w:rsid w:val="004218EA"/>
    <w:rsid w:val="00426372"/>
    <w:rsid w:val="00432F31"/>
    <w:rsid w:val="00437386"/>
    <w:rsid w:val="004407B9"/>
    <w:rsid w:val="004431C2"/>
    <w:rsid w:val="00451041"/>
    <w:rsid w:val="00452304"/>
    <w:rsid w:val="00454554"/>
    <w:rsid w:val="004546DC"/>
    <w:rsid w:val="004572E4"/>
    <w:rsid w:val="00460031"/>
    <w:rsid w:val="0046542F"/>
    <w:rsid w:val="00465A90"/>
    <w:rsid w:val="00465F4A"/>
    <w:rsid w:val="00467C41"/>
    <w:rsid w:val="00470A8A"/>
    <w:rsid w:val="004730AA"/>
    <w:rsid w:val="0047353F"/>
    <w:rsid w:val="004878A0"/>
    <w:rsid w:val="00493AD3"/>
    <w:rsid w:val="0049421C"/>
    <w:rsid w:val="00497083"/>
    <w:rsid w:val="004A2616"/>
    <w:rsid w:val="004B041F"/>
    <w:rsid w:val="004B189B"/>
    <w:rsid w:val="004B36B9"/>
    <w:rsid w:val="004B54B4"/>
    <w:rsid w:val="004B614D"/>
    <w:rsid w:val="004C0465"/>
    <w:rsid w:val="004C2338"/>
    <w:rsid w:val="004D2207"/>
    <w:rsid w:val="004D630B"/>
    <w:rsid w:val="004D669F"/>
    <w:rsid w:val="004D6CE6"/>
    <w:rsid w:val="004E1C41"/>
    <w:rsid w:val="004F116C"/>
    <w:rsid w:val="004F14BA"/>
    <w:rsid w:val="004F4BC3"/>
    <w:rsid w:val="004F4ED4"/>
    <w:rsid w:val="004F5407"/>
    <w:rsid w:val="004F542D"/>
    <w:rsid w:val="004F5E5A"/>
    <w:rsid w:val="00500095"/>
    <w:rsid w:val="0050077B"/>
    <w:rsid w:val="005024EE"/>
    <w:rsid w:val="00505384"/>
    <w:rsid w:val="00505852"/>
    <w:rsid w:val="00507C14"/>
    <w:rsid w:val="005224B1"/>
    <w:rsid w:val="00523216"/>
    <w:rsid w:val="00524AA8"/>
    <w:rsid w:val="005257A9"/>
    <w:rsid w:val="00530E9A"/>
    <w:rsid w:val="00531A28"/>
    <w:rsid w:val="00536298"/>
    <w:rsid w:val="00540EAD"/>
    <w:rsid w:val="00541333"/>
    <w:rsid w:val="005415B6"/>
    <w:rsid w:val="005416B6"/>
    <w:rsid w:val="00545942"/>
    <w:rsid w:val="00550F88"/>
    <w:rsid w:val="0055583A"/>
    <w:rsid w:val="00556F3A"/>
    <w:rsid w:val="00557621"/>
    <w:rsid w:val="00561C2D"/>
    <w:rsid w:val="00561EB4"/>
    <w:rsid w:val="005635DF"/>
    <w:rsid w:val="0056666F"/>
    <w:rsid w:val="00573C53"/>
    <w:rsid w:val="00574B4C"/>
    <w:rsid w:val="00581B11"/>
    <w:rsid w:val="00586E3F"/>
    <w:rsid w:val="005914D5"/>
    <w:rsid w:val="00595847"/>
    <w:rsid w:val="005A1790"/>
    <w:rsid w:val="005A2758"/>
    <w:rsid w:val="005A678C"/>
    <w:rsid w:val="005B30C5"/>
    <w:rsid w:val="005B7C8E"/>
    <w:rsid w:val="005C4AB4"/>
    <w:rsid w:val="005D4E11"/>
    <w:rsid w:val="005E49BB"/>
    <w:rsid w:val="005E5161"/>
    <w:rsid w:val="005E6354"/>
    <w:rsid w:val="005F6742"/>
    <w:rsid w:val="006018B6"/>
    <w:rsid w:val="00601ADC"/>
    <w:rsid w:val="00603B74"/>
    <w:rsid w:val="006122AB"/>
    <w:rsid w:val="00623FF5"/>
    <w:rsid w:val="00633495"/>
    <w:rsid w:val="006347EC"/>
    <w:rsid w:val="006349D3"/>
    <w:rsid w:val="00646CF2"/>
    <w:rsid w:val="00653A54"/>
    <w:rsid w:val="00655E42"/>
    <w:rsid w:val="00661365"/>
    <w:rsid w:val="00661C79"/>
    <w:rsid w:val="00664F6F"/>
    <w:rsid w:val="00665A13"/>
    <w:rsid w:val="00667B04"/>
    <w:rsid w:val="006751F5"/>
    <w:rsid w:val="0067536C"/>
    <w:rsid w:val="00677774"/>
    <w:rsid w:val="006815A8"/>
    <w:rsid w:val="00682116"/>
    <w:rsid w:val="0068254F"/>
    <w:rsid w:val="006830C5"/>
    <w:rsid w:val="00686A69"/>
    <w:rsid w:val="006926B2"/>
    <w:rsid w:val="0069365E"/>
    <w:rsid w:val="006952D2"/>
    <w:rsid w:val="00696DE2"/>
    <w:rsid w:val="00696FDE"/>
    <w:rsid w:val="006A0565"/>
    <w:rsid w:val="006A08F7"/>
    <w:rsid w:val="006A0EDA"/>
    <w:rsid w:val="006A1023"/>
    <w:rsid w:val="006A3086"/>
    <w:rsid w:val="006A5092"/>
    <w:rsid w:val="006A6E94"/>
    <w:rsid w:val="006B21A3"/>
    <w:rsid w:val="006B4282"/>
    <w:rsid w:val="006B486C"/>
    <w:rsid w:val="006C1F4D"/>
    <w:rsid w:val="006C5DB8"/>
    <w:rsid w:val="006D0DA4"/>
    <w:rsid w:val="006D1677"/>
    <w:rsid w:val="006D3293"/>
    <w:rsid w:val="006D3392"/>
    <w:rsid w:val="006D4CE6"/>
    <w:rsid w:val="006E01B8"/>
    <w:rsid w:val="006E01EB"/>
    <w:rsid w:val="006E02D0"/>
    <w:rsid w:val="006E2B84"/>
    <w:rsid w:val="006E45CE"/>
    <w:rsid w:val="006E5336"/>
    <w:rsid w:val="006E5E45"/>
    <w:rsid w:val="006E7D87"/>
    <w:rsid w:val="006F01E6"/>
    <w:rsid w:val="006F0EE1"/>
    <w:rsid w:val="006F406C"/>
    <w:rsid w:val="006F654F"/>
    <w:rsid w:val="006F7E01"/>
    <w:rsid w:val="00706E14"/>
    <w:rsid w:val="00712070"/>
    <w:rsid w:val="0071578D"/>
    <w:rsid w:val="00715955"/>
    <w:rsid w:val="00715FCD"/>
    <w:rsid w:val="007165D9"/>
    <w:rsid w:val="00726CB1"/>
    <w:rsid w:val="00730320"/>
    <w:rsid w:val="007318AC"/>
    <w:rsid w:val="00731B95"/>
    <w:rsid w:val="007366F7"/>
    <w:rsid w:val="00741A80"/>
    <w:rsid w:val="00741E1C"/>
    <w:rsid w:val="00744D78"/>
    <w:rsid w:val="00746FD6"/>
    <w:rsid w:val="00750669"/>
    <w:rsid w:val="007518BC"/>
    <w:rsid w:val="00751D0D"/>
    <w:rsid w:val="00756013"/>
    <w:rsid w:val="007569E4"/>
    <w:rsid w:val="007627CD"/>
    <w:rsid w:val="00762C01"/>
    <w:rsid w:val="00766230"/>
    <w:rsid w:val="00766B4B"/>
    <w:rsid w:val="00766DF5"/>
    <w:rsid w:val="00767D09"/>
    <w:rsid w:val="00767FD2"/>
    <w:rsid w:val="0077155C"/>
    <w:rsid w:val="007824C9"/>
    <w:rsid w:val="007843C7"/>
    <w:rsid w:val="00791077"/>
    <w:rsid w:val="00796C9D"/>
    <w:rsid w:val="007978CA"/>
    <w:rsid w:val="007A772D"/>
    <w:rsid w:val="007B14DD"/>
    <w:rsid w:val="007C050E"/>
    <w:rsid w:val="007C173B"/>
    <w:rsid w:val="007D7927"/>
    <w:rsid w:val="007D7A6B"/>
    <w:rsid w:val="007E3FA3"/>
    <w:rsid w:val="007F1AB4"/>
    <w:rsid w:val="007F20DB"/>
    <w:rsid w:val="007F347F"/>
    <w:rsid w:val="00803B9C"/>
    <w:rsid w:val="00804E98"/>
    <w:rsid w:val="00813083"/>
    <w:rsid w:val="008161FB"/>
    <w:rsid w:val="0082086F"/>
    <w:rsid w:val="00820D02"/>
    <w:rsid w:val="0082452E"/>
    <w:rsid w:val="00824629"/>
    <w:rsid w:val="00826ACB"/>
    <w:rsid w:val="008275DA"/>
    <w:rsid w:val="00831258"/>
    <w:rsid w:val="008358C3"/>
    <w:rsid w:val="00835914"/>
    <w:rsid w:val="00837E44"/>
    <w:rsid w:val="00840ECE"/>
    <w:rsid w:val="008439B2"/>
    <w:rsid w:val="00847D44"/>
    <w:rsid w:val="00852DFA"/>
    <w:rsid w:val="0086066E"/>
    <w:rsid w:val="00860999"/>
    <w:rsid w:val="00860FD4"/>
    <w:rsid w:val="008628B8"/>
    <w:rsid w:val="00866E1F"/>
    <w:rsid w:val="00873D89"/>
    <w:rsid w:val="00874CB2"/>
    <w:rsid w:val="0087732B"/>
    <w:rsid w:val="0088222A"/>
    <w:rsid w:val="00883319"/>
    <w:rsid w:val="00891A11"/>
    <w:rsid w:val="00891A76"/>
    <w:rsid w:val="00892C61"/>
    <w:rsid w:val="008951EC"/>
    <w:rsid w:val="008B1065"/>
    <w:rsid w:val="008B15EE"/>
    <w:rsid w:val="008B1EF8"/>
    <w:rsid w:val="008B724B"/>
    <w:rsid w:val="008B746B"/>
    <w:rsid w:val="008C58C4"/>
    <w:rsid w:val="008D5D78"/>
    <w:rsid w:val="008D5EEB"/>
    <w:rsid w:val="008D6ED0"/>
    <w:rsid w:val="008E2F5D"/>
    <w:rsid w:val="008E4D79"/>
    <w:rsid w:val="008F42DA"/>
    <w:rsid w:val="008F4317"/>
    <w:rsid w:val="008F5610"/>
    <w:rsid w:val="008F5E02"/>
    <w:rsid w:val="009016E7"/>
    <w:rsid w:val="00902A56"/>
    <w:rsid w:val="00912063"/>
    <w:rsid w:val="009121DA"/>
    <w:rsid w:val="00922C42"/>
    <w:rsid w:val="009264F5"/>
    <w:rsid w:val="009302CA"/>
    <w:rsid w:val="0093230B"/>
    <w:rsid w:val="00952421"/>
    <w:rsid w:val="009546AB"/>
    <w:rsid w:val="00957EEC"/>
    <w:rsid w:val="0096170A"/>
    <w:rsid w:val="0096322B"/>
    <w:rsid w:val="009649AD"/>
    <w:rsid w:val="009659A3"/>
    <w:rsid w:val="009731F7"/>
    <w:rsid w:val="00975F85"/>
    <w:rsid w:val="009776AB"/>
    <w:rsid w:val="0098022E"/>
    <w:rsid w:val="00981607"/>
    <w:rsid w:val="00982CAB"/>
    <w:rsid w:val="00983D21"/>
    <w:rsid w:val="00991C42"/>
    <w:rsid w:val="00992FF2"/>
    <w:rsid w:val="009935EB"/>
    <w:rsid w:val="00995544"/>
    <w:rsid w:val="00995910"/>
    <w:rsid w:val="009A0CB0"/>
    <w:rsid w:val="009A289F"/>
    <w:rsid w:val="009A31DC"/>
    <w:rsid w:val="009A323D"/>
    <w:rsid w:val="009A3490"/>
    <w:rsid w:val="009A416C"/>
    <w:rsid w:val="009A576E"/>
    <w:rsid w:val="009B0722"/>
    <w:rsid w:val="009B2870"/>
    <w:rsid w:val="009C168C"/>
    <w:rsid w:val="009C38F5"/>
    <w:rsid w:val="009C4655"/>
    <w:rsid w:val="009D3623"/>
    <w:rsid w:val="009E0834"/>
    <w:rsid w:val="009E0B81"/>
    <w:rsid w:val="009E2269"/>
    <w:rsid w:val="009E4061"/>
    <w:rsid w:val="009E4B5F"/>
    <w:rsid w:val="009F00ED"/>
    <w:rsid w:val="009F225B"/>
    <w:rsid w:val="009F47F5"/>
    <w:rsid w:val="00A03FE3"/>
    <w:rsid w:val="00A078D0"/>
    <w:rsid w:val="00A11BF4"/>
    <w:rsid w:val="00A13F87"/>
    <w:rsid w:val="00A16837"/>
    <w:rsid w:val="00A23C89"/>
    <w:rsid w:val="00A30C18"/>
    <w:rsid w:val="00A34284"/>
    <w:rsid w:val="00A3770F"/>
    <w:rsid w:val="00A4505E"/>
    <w:rsid w:val="00A50564"/>
    <w:rsid w:val="00A57C12"/>
    <w:rsid w:val="00A604C6"/>
    <w:rsid w:val="00A61664"/>
    <w:rsid w:val="00A617B7"/>
    <w:rsid w:val="00A64191"/>
    <w:rsid w:val="00A6570F"/>
    <w:rsid w:val="00A67076"/>
    <w:rsid w:val="00A77842"/>
    <w:rsid w:val="00A832F7"/>
    <w:rsid w:val="00A843D0"/>
    <w:rsid w:val="00A8683E"/>
    <w:rsid w:val="00A938EB"/>
    <w:rsid w:val="00A949AE"/>
    <w:rsid w:val="00A94BE0"/>
    <w:rsid w:val="00A97782"/>
    <w:rsid w:val="00AA1232"/>
    <w:rsid w:val="00AA3FBA"/>
    <w:rsid w:val="00AA5950"/>
    <w:rsid w:val="00AA6A9E"/>
    <w:rsid w:val="00AA6C69"/>
    <w:rsid w:val="00AA70B8"/>
    <w:rsid w:val="00AC10A4"/>
    <w:rsid w:val="00AC41BA"/>
    <w:rsid w:val="00AC558A"/>
    <w:rsid w:val="00AC7115"/>
    <w:rsid w:val="00AC7EE8"/>
    <w:rsid w:val="00AD0826"/>
    <w:rsid w:val="00AD0DDC"/>
    <w:rsid w:val="00AD6248"/>
    <w:rsid w:val="00AD6FCE"/>
    <w:rsid w:val="00AE1482"/>
    <w:rsid w:val="00AE2E55"/>
    <w:rsid w:val="00AE5EB3"/>
    <w:rsid w:val="00AF212B"/>
    <w:rsid w:val="00AF2630"/>
    <w:rsid w:val="00AF64D4"/>
    <w:rsid w:val="00B00C4B"/>
    <w:rsid w:val="00B17D34"/>
    <w:rsid w:val="00B22C50"/>
    <w:rsid w:val="00B22DFD"/>
    <w:rsid w:val="00B31660"/>
    <w:rsid w:val="00B31819"/>
    <w:rsid w:val="00B31C48"/>
    <w:rsid w:val="00B31ECB"/>
    <w:rsid w:val="00B333A7"/>
    <w:rsid w:val="00B338DB"/>
    <w:rsid w:val="00B43FFE"/>
    <w:rsid w:val="00B475EF"/>
    <w:rsid w:val="00B520C8"/>
    <w:rsid w:val="00B52249"/>
    <w:rsid w:val="00B60A0E"/>
    <w:rsid w:val="00B61968"/>
    <w:rsid w:val="00B63D8F"/>
    <w:rsid w:val="00B63FA4"/>
    <w:rsid w:val="00B65DA2"/>
    <w:rsid w:val="00B66F2D"/>
    <w:rsid w:val="00B679E8"/>
    <w:rsid w:val="00B75920"/>
    <w:rsid w:val="00B807CB"/>
    <w:rsid w:val="00B80CD0"/>
    <w:rsid w:val="00B844E0"/>
    <w:rsid w:val="00B84BBD"/>
    <w:rsid w:val="00B900E1"/>
    <w:rsid w:val="00B96100"/>
    <w:rsid w:val="00BA04B5"/>
    <w:rsid w:val="00BA14B3"/>
    <w:rsid w:val="00BA3189"/>
    <w:rsid w:val="00BA672F"/>
    <w:rsid w:val="00BA6E2A"/>
    <w:rsid w:val="00BB0C47"/>
    <w:rsid w:val="00BB1524"/>
    <w:rsid w:val="00BB335D"/>
    <w:rsid w:val="00BB683F"/>
    <w:rsid w:val="00BC1209"/>
    <w:rsid w:val="00BC5A76"/>
    <w:rsid w:val="00BC5B74"/>
    <w:rsid w:val="00BD4601"/>
    <w:rsid w:val="00BD50DF"/>
    <w:rsid w:val="00BD67C1"/>
    <w:rsid w:val="00BE0D57"/>
    <w:rsid w:val="00BE5589"/>
    <w:rsid w:val="00BE5C41"/>
    <w:rsid w:val="00BE7134"/>
    <w:rsid w:val="00BE7EA6"/>
    <w:rsid w:val="00BF0813"/>
    <w:rsid w:val="00BF325C"/>
    <w:rsid w:val="00BF5E47"/>
    <w:rsid w:val="00BF753A"/>
    <w:rsid w:val="00BF779A"/>
    <w:rsid w:val="00C02C78"/>
    <w:rsid w:val="00C04096"/>
    <w:rsid w:val="00C05927"/>
    <w:rsid w:val="00C100AF"/>
    <w:rsid w:val="00C128D4"/>
    <w:rsid w:val="00C12AB5"/>
    <w:rsid w:val="00C131BA"/>
    <w:rsid w:val="00C14494"/>
    <w:rsid w:val="00C241E7"/>
    <w:rsid w:val="00C370CF"/>
    <w:rsid w:val="00C444A9"/>
    <w:rsid w:val="00C5225E"/>
    <w:rsid w:val="00C53371"/>
    <w:rsid w:val="00C55492"/>
    <w:rsid w:val="00C568D6"/>
    <w:rsid w:val="00C62C1D"/>
    <w:rsid w:val="00C6415B"/>
    <w:rsid w:val="00C64F58"/>
    <w:rsid w:val="00C657D5"/>
    <w:rsid w:val="00C657DA"/>
    <w:rsid w:val="00C67D9B"/>
    <w:rsid w:val="00C72AD9"/>
    <w:rsid w:val="00C72C5D"/>
    <w:rsid w:val="00C80727"/>
    <w:rsid w:val="00C86259"/>
    <w:rsid w:val="00C90C01"/>
    <w:rsid w:val="00CA5317"/>
    <w:rsid w:val="00CA72B0"/>
    <w:rsid w:val="00CB00C9"/>
    <w:rsid w:val="00CB3C1E"/>
    <w:rsid w:val="00CB47E7"/>
    <w:rsid w:val="00CB58FE"/>
    <w:rsid w:val="00CB653D"/>
    <w:rsid w:val="00CB6B60"/>
    <w:rsid w:val="00CC3879"/>
    <w:rsid w:val="00CC6DAC"/>
    <w:rsid w:val="00CD46E4"/>
    <w:rsid w:val="00CE1808"/>
    <w:rsid w:val="00CF2C64"/>
    <w:rsid w:val="00D00C4C"/>
    <w:rsid w:val="00D023B9"/>
    <w:rsid w:val="00D03C64"/>
    <w:rsid w:val="00D04366"/>
    <w:rsid w:val="00D062F8"/>
    <w:rsid w:val="00D106C6"/>
    <w:rsid w:val="00D1268D"/>
    <w:rsid w:val="00D142A8"/>
    <w:rsid w:val="00D214AF"/>
    <w:rsid w:val="00D21C8D"/>
    <w:rsid w:val="00D25DED"/>
    <w:rsid w:val="00D31136"/>
    <w:rsid w:val="00D327A0"/>
    <w:rsid w:val="00D35C0F"/>
    <w:rsid w:val="00D3649D"/>
    <w:rsid w:val="00D41DD7"/>
    <w:rsid w:val="00D47E4E"/>
    <w:rsid w:val="00D5010E"/>
    <w:rsid w:val="00D54159"/>
    <w:rsid w:val="00D55ABD"/>
    <w:rsid w:val="00D6154D"/>
    <w:rsid w:val="00D64CDB"/>
    <w:rsid w:val="00D7358F"/>
    <w:rsid w:val="00D73614"/>
    <w:rsid w:val="00D750F3"/>
    <w:rsid w:val="00D77734"/>
    <w:rsid w:val="00D81E33"/>
    <w:rsid w:val="00D82345"/>
    <w:rsid w:val="00D861EA"/>
    <w:rsid w:val="00D8660B"/>
    <w:rsid w:val="00D86BF4"/>
    <w:rsid w:val="00D90461"/>
    <w:rsid w:val="00D91870"/>
    <w:rsid w:val="00D93BAA"/>
    <w:rsid w:val="00D95539"/>
    <w:rsid w:val="00DA304C"/>
    <w:rsid w:val="00DA3A7F"/>
    <w:rsid w:val="00DA3F78"/>
    <w:rsid w:val="00DA741C"/>
    <w:rsid w:val="00DA7422"/>
    <w:rsid w:val="00DB12AA"/>
    <w:rsid w:val="00DB187D"/>
    <w:rsid w:val="00DB7E5E"/>
    <w:rsid w:val="00DC3538"/>
    <w:rsid w:val="00DD57B1"/>
    <w:rsid w:val="00DE1D8C"/>
    <w:rsid w:val="00DE2020"/>
    <w:rsid w:val="00DE2E4B"/>
    <w:rsid w:val="00DE510C"/>
    <w:rsid w:val="00DE6389"/>
    <w:rsid w:val="00DF30C0"/>
    <w:rsid w:val="00DF484E"/>
    <w:rsid w:val="00DF509A"/>
    <w:rsid w:val="00DF50FB"/>
    <w:rsid w:val="00E067C6"/>
    <w:rsid w:val="00E06853"/>
    <w:rsid w:val="00E21BBD"/>
    <w:rsid w:val="00E25130"/>
    <w:rsid w:val="00E27A2B"/>
    <w:rsid w:val="00E30087"/>
    <w:rsid w:val="00E318D8"/>
    <w:rsid w:val="00E3455F"/>
    <w:rsid w:val="00E34E8B"/>
    <w:rsid w:val="00E40EF8"/>
    <w:rsid w:val="00E45608"/>
    <w:rsid w:val="00E45E14"/>
    <w:rsid w:val="00E5665A"/>
    <w:rsid w:val="00E56898"/>
    <w:rsid w:val="00E57A5C"/>
    <w:rsid w:val="00E62029"/>
    <w:rsid w:val="00E634A3"/>
    <w:rsid w:val="00E664A5"/>
    <w:rsid w:val="00E7328A"/>
    <w:rsid w:val="00E753DC"/>
    <w:rsid w:val="00E77747"/>
    <w:rsid w:val="00E80F0E"/>
    <w:rsid w:val="00E81BE6"/>
    <w:rsid w:val="00E925B1"/>
    <w:rsid w:val="00E96848"/>
    <w:rsid w:val="00EA0D6F"/>
    <w:rsid w:val="00EA1EDE"/>
    <w:rsid w:val="00EA4479"/>
    <w:rsid w:val="00EA693D"/>
    <w:rsid w:val="00EA7E5F"/>
    <w:rsid w:val="00EB2A49"/>
    <w:rsid w:val="00EB6250"/>
    <w:rsid w:val="00EB68C1"/>
    <w:rsid w:val="00EB6C21"/>
    <w:rsid w:val="00EB7992"/>
    <w:rsid w:val="00EC0B95"/>
    <w:rsid w:val="00EC15AD"/>
    <w:rsid w:val="00EC330A"/>
    <w:rsid w:val="00EC34B6"/>
    <w:rsid w:val="00EC3976"/>
    <w:rsid w:val="00EC750A"/>
    <w:rsid w:val="00ED3FE9"/>
    <w:rsid w:val="00ED6742"/>
    <w:rsid w:val="00ED7212"/>
    <w:rsid w:val="00ED7F6A"/>
    <w:rsid w:val="00EE1E71"/>
    <w:rsid w:val="00EE43D2"/>
    <w:rsid w:val="00EE53F2"/>
    <w:rsid w:val="00EF1635"/>
    <w:rsid w:val="00EF5B22"/>
    <w:rsid w:val="00F017F6"/>
    <w:rsid w:val="00F04658"/>
    <w:rsid w:val="00F05542"/>
    <w:rsid w:val="00F06E72"/>
    <w:rsid w:val="00F115FA"/>
    <w:rsid w:val="00F148E5"/>
    <w:rsid w:val="00F25136"/>
    <w:rsid w:val="00F32005"/>
    <w:rsid w:val="00F32ABB"/>
    <w:rsid w:val="00F40329"/>
    <w:rsid w:val="00F41421"/>
    <w:rsid w:val="00F42A43"/>
    <w:rsid w:val="00F42E66"/>
    <w:rsid w:val="00F4418A"/>
    <w:rsid w:val="00F47768"/>
    <w:rsid w:val="00F51363"/>
    <w:rsid w:val="00F53C9D"/>
    <w:rsid w:val="00F547CC"/>
    <w:rsid w:val="00F57F35"/>
    <w:rsid w:val="00F57FBF"/>
    <w:rsid w:val="00F626F2"/>
    <w:rsid w:val="00F62D92"/>
    <w:rsid w:val="00F703E8"/>
    <w:rsid w:val="00F7679E"/>
    <w:rsid w:val="00F7783C"/>
    <w:rsid w:val="00F8012A"/>
    <w:rsid w:val="00F80577"/>
    <w:rsid w:val="00F81865"/>
    <w:rsid w:val="00F82198"/>
    <w:rsid w:val="00F82A56"/>
    <w:rsid w:val="00F83B8B"/>
    <w:rsid w:val="00F843D7"/>
    <w:rsid w:val="00F8654C"/>
    <w:rsid w:val="00FA5B62"/>
    <w:rsid w:val="00FB07BF"/>
    <w:rsid w:val="00FB29A7"/>
    <w:rsid w:val="00FB2C42"/>
    <w:rsid w:val="00FB3105"/>
    <w:rsid w:val="00FC3B3B"/>
    <w:rsid w:val="00FC4E5C"/>
    <w:rsid w:val="00FC5A02"/>
    <w:rsid w:val="00FE1113"/>
    <w:rsid w:val="00FE1388"/>
    <w:rsid w:val="00FE2B76"/>
    <w:rsid w:val="00FE657C"/>
    <w:rsid w:val="00FE77F0"/>
    <w:rsid w:val="00FF0A7B"/>
    <w:rsid w:val="00FF4299"/>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6695"/>
  <w15:chartTrackingRefBased/>
  <w15:docId w15:val="{170C2A9D-F0BC-4AD3-A537-705914D4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pacing w:val="20"/>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5DF"/>
    <w:rPr>
      <w:sz w:val="24"/>
    </w:rPr>
  </w:style>
  <w:style w:type="paragraph" w:styleId="Heading3">
    <w:name w:val="heading 3"/>
    <w:basedOn w:val="Normal"/>
    <w:link w:val="Heading3Char"/>
    <w:uiPriority w:val="9"/>
    <w:qFormat/>
    <w:rsid w:val="003C555A"/>
    <w:pPr>
      <w:spacing w:before="100" w:beforeAutospacing="1" w:after="100" w:afterAutospacing="1" w:line="240" w:lineRule="auto"/>
      <w:outlineLvl w:val="2"/>
    </w:pPr>
    <w:rPr>
      <w:rFonts w:ascii="Times New Roman" w:eastAsia="Times New Roman" w:hAnsi="Times New Roman" w:cs="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3C555A"/>
  </w:style>
  <w:style w:type="character" w:styleId="Hyperlink">
    <w:name w:val="Hyperlink"/>
    <w:basedOn w:val="DefaultParagraphFont"/>
    <w:uiPriority w:val="99"/>
    <w:semiHidden/>
    <w:unhideWhenUsed/>
    <w:rsid w:val="003C555A"/>
    <w:rPr>
      <w:color w:val="0000FF"/>
      <w:u w:val="single"/>
    </w:rPr>
  </w:style>
  <w:style w:type="character" w:customStyle="1" w:styleId="Heading3Char">
    <w:name w:val="Heading 3 Char"/>
    <w:basedOn w:val="DefaultParagraphFont"/>
    <w:link w:val="Heading3"/>
    <w:uiPriority w:val="9"/>
    <w:rsid w:val="003C555A"/>
    <w:rPr>
      <w:rFonts w:ascii="Times New Roman" w:eastAsia="Times New Roman" w:hAnsi="Times New Roman" w:cs="Times New Roman"/>
      <w:b/>
      <w:bCs/>
      <w:spacing w:val="0"/>
      <w:sz w:val="27"/>
      <w:szCs w:val="27"/>
    </w:rPr>
  </w:style>
  <w:style w:type="paragraph" w:styleId="Header">
    <w:name w:val="header"/>
    <w:basedOn w:val="Normal"/>
    <w:link w:val="HeaderChar"/>
    <w:uiPriority w:val="99"/>
    <w:unhideWhenUsed/>
    <w:rsid w:val="002B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38"/>
  </w:style>
  <w:style w:type="paragraph" w:styleId="Footer">
    <w:name w:val="footer"/>
    <w:basedOn w:val="Normal"/>
    <w:link w:val="FooterChar"/>
    <w:uiPriority w:val="99"/>
    <w:unhideWhenUsed/>
    <w:rsid w:val="002B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38"/>
  </w:style>
  <w:style w:type="paragraph" w:styleId="ListParagraph">
    <w:name w:val="List Paragraph"/>
    <w:basedOn w:val="Normal"/>
    <w:uiPriority w:val="34"/>
    <w:qFormat/>
    <w:rsid w:val="000F044C"/>
    <w:pPr>
      <w:ind w:left="720"/>
      <w:contextualSpacing/>
    </w:pPr>
  </w:style>
  <w:style w:type="paragraph" w:styleId="NormalWeb">
    <w:name w:val="Normal (Web)"/>
    <w:basedOn w:val="Normal"/>
    <w:uiPriority w:val="99"/>
    <w:semiHidden/>
    <w:unhideWhenUsed/>
    <w:rsid w:val="009B2870"/>
    <w:pPr>
      <w:spacing w:before="100" w:beforeAutospacing="1" w:after="100" w:afterAutospacing="1" w:line="240" w:lineRule="auto"/>
    </w:pPr>
    <w:rPr>
      <w:rFonts w:ascii="Times New Roman" w:eastAsia="Times New Roman" w:hAnsi="Times New Roman" w:cs="Times New Roman"/>
      <w:spacing w:val="0"/>
      <w:szCs w:val="24"/>
    </w:rPr>
  </w:style>
  <w:style w:type="character" w:styleId="Strong">
    <w:name w:val="Strong"/>
    <w:basedOn w:val="DefaultParagraphFont"/>
    <w:uiPriority w:val="22"/>
    <w:qFormat/>
    <w:rsid w:val="009B2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6965">
      <w:bodyDiv w:val="1"/>
      <w:marLeft w:val="0"/>
      <w:marRight w:val="0"/>
      <w:marTop w:val="0"/>
      <w:marBottom w:val="0"/>
      <w:divBdr>
        <w:top w:val="none" w:sz="0" w:space="0" w:color="auto"/>
        <w:left w:val="none" w:sz="0" w:space="0" w:color="auto"/>
        <w:bottom w:val="none" w:sz="0" w:space="0" w:color="auto"/>
        <w:right w:val="none" w:sz="0" w:space="0" w:color="auto"/>
      </w:divBdr>
      <w:divsChild>
        <w:div w:id="317613970">
          <w:marLeft w:val="0"/>
          <w:marRight w:val="0"/>
          <w:marTop w:val="0"/>
          <w:marBottom w:val="0"/>
          <w:divBdr>
            <w:top w:val="none" w:sz="0" w:space="0" w:color="auto"/>
            <w:left w:val="none" w:sz="0" w:space="0" w:color="auto"/>
            <w:bottom w:val="none" w:sz="0" w:space="0" w:color="auto"/>
            <w:right w:val="none" w:sz="0" w:space="0" w:color="auto"/>
          </w:divBdr>
        </w:div>
        <w:div w:id="2119639246">
          <w:marLeft w:val="0"/>
          <w:marRight w:val="0"/>
          <w:marTop w:val="0"/>
          <w:marBottom w:val="0"/>
          <w:divBdr>
            <w:top w:val="none" w:sz="0" w:space="0" w:color="auto"/>
            <w:left w:val="none" w:sz="0" w:space="0" w:color="auto"/>
            <w:bottom w:val="none" w:sz="0" w:space="0" w:color="auto"/>
            <w:right w:val="none" w:sz="0" w:space="0" w:color="auto"/>
          </w:divBdr>
        </w:div>
        <w:div w:id="387655649">
          <w:marLeft w:val="0"/>
          <w:marRight w:val="0"/>
          <w:marTop w:val="0"/>
          <w:marBottom w:val="0"/>
          <w:divBdr>
            <w:top w:val="none" w:sz="0" w:space="0" w:color="auto"/>
            <w:left w:val="none" w:sz="0" w:space="0" w:color="auto"/>
            <w:bottom w:val="none" w:sz="0" w:space="0" w:color="auto"/>
            <w:right w:val="none" w:sz="0" w:space="0" w:color="auto"/>
          </w:divBdr>
        </w:div>
        <w:div w:id="163083852">
          <w:marLeft w:val="0"/>
          <w:marRight w:val="0"/>
          <w:marTop w:val="0"/>
          <w:marBottom w:val="0"/>
          <w:divBdr>
            <w:top w:val="none" w:sz="0" w:space="0" w:color="auto"/>
            <w:left w:val="none" w:sz="0" w:space="0" w:color="auto"/>
            <w:bottom w:val="none" w:sz="0" w:space="0" w:color="auto"/>
            <w:right w:val="none" w:sz="0" w:space="0" w:color="auto"/>
          </w:divBdr>
        </w:div>
        <w:div w:id="1889219905">
          <w:marLeft w:val="0"/>
          <w:marRight w:val="0"/>
          <w:marTop w:val="0"/>
          <w:marBottom w:val="0"/>
          <w:divBdr>
            <w:top w:val="none" w:sz="0" w:space="0" w:color="auto"/>
            <w:left w:val="none" w:sz="0" w:space="0" w:color="auto"/>
            <w:bottom w:val="none" w:sz="0" w:space="0" w:color="auto"/>
            <w:right w:val="none" w:sz="0" w:space="0" w:color="auto"/>
          </w:divBdr>
        </w:div>
        <w:div w:id="125704982">
          <w:marLeft w:val="0"/>
          <w:marRight w:val="0"/>
          <w:marTop w:val="0"/>
          <w:marBottom w:val="0"/>
          <w:divBdr>
            <w:top w:val="none" w:sz="0" w:space="0" w:color="auto"/>
            <w:left w:val="none" w:sz="0" w:space="0" w:color="auto"/>
            <w:bottom w:val="none" w:sz="0" w:space="0" w:color="auto"/>
            <w:right w:val="none" w:sz="0" w:space="0" w:color="auto"/>
          </w:divBdr>
        </w:div>
        <w:div w:id="955871852">
          <w:marLeft w:val="0"/>
          <w:marRight w:val="0"/>
          <w:marTop w:val="0"/>
          <w:marBottom w:val="0"/>
          <w:divBdr>
            <w:top w:val="none" w:sz="0" w:space="0" w:color="auto"/>
            <w:left w:val="none" w:sz="0" w:space="0" w:color="auto"/>
            <w:bottom w:val="none" w:sz="0" w:space="0" w:color="auto"/>
            <w:right w:val="none" w:sz="0" w:space="0" w:color="auto"/>
          </w:divBdr>
        </w:div>
        <w:div w:id="1724019972">
          <w:marLeft w:val="0"/>
          <w:marRight w:val="0"/>
          <w:marTop w:val="0"/>
          <w:marBottom w:val="0"/>
          <w:divBdr>
            <w:top w:val="none" w:sz="0" w:space="0" w:color="auto"/>
            <w:left w:val="none" w:sz="0" w:space="0" w:color="auto"/>
            <w:bottom w:val="none" w:sz="0" w:space="0" w:color="auto"/>
            <w:right w:val="none" w:sz="0" w:space="0" w:color="auto"/>
          </w:divBdr>
          <w:divsChild>
            <w:div w:id="48723456">
              <w:marLeft w:val="0"/>
              <w:marRight w:val="0"/>
              <w:marTop w:val="0"/>
              <w:marBottom w:val="0"/>
              <w:divBdr>
                <w:top w:val="none" w:sz="0" w:space="0" w:color="auto"/>
                <w:left w:val="none" w:sz="0" w:space="0" w:color="auto"/>
                <w:bottom w:val="none" w:sz="0" w:space="0" w:color="auto"/>
                <w:right w:val="none" w:sz="0" w:space="0" w:color="auto"/>
              </w:divBdr>
            </w:div>
            <w:div w:id="376706254">
              <w:marLeft w:val="0"/>
              <w:marRight w:val="0"/>
              <w:marTop w:val="0"/>
              <w:marBottom w:val="0"/>
              <w:divBdr>
                <w:top w:val="none" w:sz="0" w:space="0" w:color="auto"/>
                <w:left w:val="none" w:sz="0" w:space="0" w:color="auto"/>
                <w:bottom w:val="none" w:sz="0" w:space="0" w:color="auto"/>
                <w:right w:val="none" w:sz="0" w:space="0" w:color="auto"/>
              </w:divBdr>
            </w:div>
            <w:div w:id="625769925">
              <w:marLeft w:val="0"/>
              <w:marRight w:val="0"/>
              <w:marTop w:val="0"/>
              <w:marBottom w:val="0"/>
              <w:divBdr>
                <w:top w:val="none" w:sz="0" w:space="0" w:color="auto"/>
                <w:left w:val="none" w:sz="0" w:space="0" w:color="auto"/>
                <w:bottom w:val="none" w:sz="0" w:space="0" w:color="auto"/>
                <w:right w:val="none" w:sz="0" w:space="0" w:color="auto"/>
              </w:divBdr>
            </w:div>
            <w:div w:id="639845853">
              <w:marLeft w:val="0"/>
              <w:marRight w:val="0"/>
              <w:marTop w:val="0"/>
              <w:marBottom w:val="0"/>
              <w:divBdr>
                <w:top w:val="none" w:sz="0" w:space="0" w:color="auto"/>
                <w:left w:val="none" w:sz="0" w:space="0" w:color="auto"/>
                <w:bottom w:val="none" w:sz="0" w:space="0" w:color="auto"/>
                <w:right w:val="none" w:sz="0" w:space="0" w:color="auto"/>
              </w:divBdr>
            </w:div>
            <w:div w:id="1338460555">
              <w:marLeft w:val="0"/>
              <w:marRight w:val="0"/>
              <w:marTop w:val="0"/>
              <w:marBottom w:val="0"/>
              <w:divBdr>
                <w:top w:val="none" w:sz="0" w:space="0" w:color="auto"/>
                <w:left w:val="none" w:sz="0" w:space="0" w:color="auto"/>
                <w:bottom w:val="none" w:sz="0" w:space="0" w:color="auto"/>
                <w:right w:val="none" w:sz="0" w:space="0" w:color="auto"/>
              </w:divBdr>
            </w:div>
            <w:div w:id="176432067">
              <w:marLeft w:val="0"/>
              <w:marRight w:val="0"/>
              <w:marTop w:val="0"/>
              <w:marBottom w:val="0"/>
              <w:divBdr>
                <w:top w:val="none" w:sz="0" w:space="0" w:color="auto"/>
                <w:left w:val="none" w:sz="0" w:space="0" w:color="auto"/>
                <w:bottom w:val="none" w:sz="0" w:space="0" w:color="auto"/>
                <w:right w:val="none" w:sz="0" w:space="0" w:color="auto"/>
              </w:divBdr>
            </w:div>
            <w:div w:id="251166537">
              <w:marLeft w:val="0"/>
              <w:marRight w:val="0"/>
              <w:marTop w:val="0"/>
              <w:marBottom w:val="0"/>
              <w:divBdr>
                <w:top w:val="none" w:sz="0" w:space="0" w:color="auto"/>
                <w:left w:val="none" w:sz="0" w:space="0" w:color="auto"/>
                <w:bottom w:val="none" w:sz="0" w:space="0" w:color="auto"/>
                <w:right w:val="none" w:sz="0" w:space="0" w:color="auto"/>
              </w:divBdr>
            </w:div>
            <w:div w:id="1214198061">
              <w:marLeft w:val="0"/>
              <w:marRight w:val="0"/>
              <w:marTop w:val="0"/>
              <w:marBottom w:val="0"/>
              <w:divBdr>
                <w:top w:val="none" w:sz="0" w:space="0" w:color="auto"/>
                <w:left w:val="none" w:sz="0" w:space="0" w:color="auto"/>
                <w:bottom w:val="none" w:sz="0" w:space="0" w:color="auto"/>
                <w:right w:val="none" w:sz="0" w:space="0" w:color="auto"/>
              </w:divBdr>
            </w:div>
            <w:div w:id="358899502">
              <w:marLeft w:val="0"/>
              <w:marRight w:val="0"/>
              <w:marTop w:val="0"/>
              <w:marBottom w:val="0"/>
              <w:divBdr>
                <w:top w:val="none" w:sz="0" w:space="0" w:color="auto"/>
                <w:left w:val="none" w:sz="0" w:space="0" w:color="auto"/>
                <w:bottom w:val="none" w:sz="0" w:space="0" w:color="auto"/>
                <w:right w:val="none" w:sz="0" w:space="0" w:color="auto"/>
              </w:divBdr>
            </w:div>
            <w:div w:id="30767663">
              <w:marLeft w:val="0"/>
              <w:marRight w:val="0"/>
              <w:marTop w:val="0"/>
              <w:marBottom w:val="0"/>
              <w:divBdr>
                <w:top w:val="none" w:sz="0" w:space="0" w:color="auto"/>
                <w:left w:val="none" w:sz="0" w:space="0" w:color="auto"/>
                <w:bottom w:val="none" w:sz="0" w:space="0" w:color="auto"/>
                <w:right w:val="none" w:sz="0" w:space="0" w:color="auto"/>
              </w:divBdr>
            </w:div>
            <w:div w:id="29453829">
              <w:marLeft w:val="0"/>
              <w:marRight w:val="0"/>
              <w:marTop w:val="0"/>
              <w:marBottom w:val="0"/>
              <w:divBdr>
                <w:top w:val="none" w:sz="0" w:space="0" w:color="auto"/>
                <w:left w:val="none" w:sz="0" w:space="0" w:color="auto"/>
                <w:bottom w:val="none" w:sz="0" w:space="0" w:color="auto"/>
                <w:right w:val="none" w:sz="0" w:space="0" w:color="auto"/>
              </w:divBdr>
            </w:div>
            <w:div w:id="1553662105">
              <w:marLeft w:val="0"/>
              <w:marRight w:val="0"/>
              <w:marTop w:val="0"/>
              <w:marBottom w:val="0"/>
              <w:divBdr>
                <w:top w:val="none" w:sz="0" w:space="0" w:color="auto"/>
                <w:left w:val="none" w:sz="0" w:space="0" w:color="auto"/>
                <w:bottom w:val="none" w:sz="0" w:space="0" w:color="auto"/>
                <w:right w:val="none" w:sz="0" w:space="0" w:color="auto"/>
              </w:divBdr>
            </w:div>
          </w:divsChild>
        </w:div>
        <w:div w:id="886599508">
          <w:marLeft w:val="0"/>
          <w:marRight w:val="0"/>
          <w:marTop w:val="0"/>
          <w:marBottom w:val="0"/>
          <w:divBdr>
            <w:top w:val="none" w:sz="0" w:space="0" w:color="auto"/>
            <w:left w:val="none" w:sz="0" w:space="0" w:color="auto"/>
            <w:bottom w:val="none" w:sz="0" w:space="0" w:color="auto"/>
            <w:right w:val="none" w:sz="0" w:space="0" w:color="auto"/>
          </w:divBdr>
        </w:div>
      </w:divsChild>
    </w:div>
    <w:div w:id="722943689">
      <w:bodyDiv w:val="1"/>
      <w:marLeft w:val="0"/>
      <w:marRight w:val="0"/>
      <w:marTop w:val="0"/>
      <w:marBottom w:val="0"/>
      <w:divBdr>
        <w:top w:val="none" w:sz="0" w:space="0" w:color="auto"/>
        <w:left w:val="none" w:sz="0" w:space="0" w:color="auto"/>
        <w:bottom w:val="none" w:sz="0" w:space="0" w:color="auto"/>
        <w:right w:val="none" w:sz="0" w:space="0" w:color="auto"/>
      </w:divBdr>
      <w:divsChild>
        <w:div w:id="1963925664">
          <w:marLeft w:val="0"/>
          <w:marRight w:val="0"/>
          <w:marTop w:val="0"/>
          <w:marBottom w:val="0"/>
          <w:divBdr>
            <w:top w:val="none" w:sz="0" w:space="0" w:color="auto"/>
            <w:left w:val="none" w:sz="0" w:space="0" w:color="auto"/>
            <w:bottom w:val="none" w:sz="0" w:space="0" w:color="auto"/>
            <w:right w:val="none" w:sz="0" w:space="0" w:color="auto"/>
          </w:divBdr>
          <w:divsChild>
            <w:div w:id="167452567">
              <w:marLeft w:val="0"/>
              <w:marRight w:val="0"/>
              <w:marTop w:val="0"/>
              <w:marBottom w:val="0"/>
              <w:divBdr>
                <w:top w:val="none" w:sz="0" w:space="0" w:color="auto"/>
                <w:left w:val="none" w:sz="0" w:space="0" w:color="auto"/>
                <w:bottom w:val="none" w:sz="0" w:space="0" w:color="auto"/>
                <w:right w:val="none" w:sz="0" w:space="0" w:color="auto"/>
              </w:divBdr>
              <w:divsChild>
                <w:div w:id="884104072">
                  <w:marLeft w:val="0"/>
                  <w:marRight w:val="0"/>
                  <w:marTop w:val="0"/>
                  <w:marBottom w:val="0"/>
                  <w:divBdr>
                    <w:top w:val="none" w:sz="0" w:space="0" w:color="auto"/>
                    <w:left w:val="none" w:sz="0" w:space="0" w:color="auto"/>
                    <w:bottom w:val="none" w:sz="0" w:space="0" w:color="auto"/>
                    <w:right w:val="none" w:sz="0" w:space="0" w:color="auto"/>
                  </w:divBdr>
                  <w:divsChild>
                    <w:div w:id="51852490">
                      <w:marLeft w:val="0"/>
                      <w:marRight w:val="0"/>
                      <w:marTop w:val="0"/>
                      <w:marBottom w:val="0"/>
                      <w:divBdr>
                        <w:top w:val="none" w:sz="0" w:space="0" w:color="auto"/>
                        <w:left w:val="none" w:sz="0" w:space="0" w:color="auto"/>
                        <w:bottom w:val="none" w:sz="0" w:space="0" w:color="auto"/>
                        <w:right w:val="none" w:sz="0" w:space="0" w:color="auto"/>
                      </w:divBdr>
                      <w:divsChild>
                        <w:div w:id="1713846313">
                          <w:marLeft w:val="0"/>
                          <w:marRight w:val="0"/>
                          <w:marTop w:val="0"/>
                          <w:marBottom w:val="0"/>
                          <w:divBdr>
                            <w:top w:val="none" w:sz="0" w:space="0" w:color="auto"/>
                            <w:left w:val="none" w:sz="0" w:space="0" w:color="auto"/>
                            <w:bottom w:val="none" w:sz="0" w:space="0" w:color="auto"/>
                            <w:right w:val="none" w:sz="0" w:space="0" w:color="auto"/>
                          </w:divBdr>
                          <w:divsChild>
                            <w:div w:id="1136987967">
                              <w:marLeft w:val="0"/>
                              <w:marRight w:val="0"/>
                              <w:marTop w:val="0"/>
                              <w:marBottom w:val="0"/>
                              <w:divBdr>
                                <w:top w:val="none" w:sz="0" w:space="0" w:color="auto"/>
                                <w:left w:val="none" w:sz="0" w:space="0" w:color="auto"/>
                                <w:bottom w:val="none" w:sz="0" w:space="0" w:color="auto"/>
                                <w:right w:val="none" w:sz="0" w:space="0" w:color="auto"/>
                              </w:divBdr>
                              <w:divsChild>
                                <w:div w:id="924411372">
                                  <w:marLeft w:val="0"/>
                                  <w:marRight w:val="0"/>
                                  <w:marTop w:val="0"/>
                                  <w:marBottom w:val="0"/>
                                  <w:divBdr>
                                    <w:top w:val="none" w:sz="0" w:space="0" w:color="auto"/>
                                    <w:left w:val="none" w:sz="0" w:space="0" w:color="auto"/>
                                    <w:bottom w:val="none" w:sz="0" w:space="0" w:color="auto"/>
                                    <w:right w:val="none" w:sz="0" w:space="0" w:color="auto"/>
                                  </w:divBdr>
                                  <w:divsChild>
                                    <w:div w:id="966426247">
                                      <w:marLeft w:val="0"/>
                                      <w:marRight w:val="0"/>
                                      <w:marTop w:val="0"/>
                                      <w:marBottom w:val="0"/>
                                      <w:divBdr>
                                        <w:top w:val="none" w:sz="0" w:space="0" w:color="auto"/>
                                        <w:left w:val="none" w:sz="0" w:space="0" w:color="auto"/>
                                        <w:bottom w:val="none" w:sz="0" w:space="0" w:color="auto"/>
                                        <w:right w:val="none" w:sz="0" w:space="0" w:color="auto"/>
                                      </w:divBdr>
                                      <w:divsChild>
                                        <w:div w:id="1618826241">
                                          <w:marLeft w:val="0"/>
                                          <w:marRight w:val="0"/>
                                          <w:marTop w:val="0"/>
                                          <w:marBottom w:val="0"/>
                                          <w:divBdr>
                                            <w:top w:val="none" w:sz="0" w:space="0" w:color="auto"/>
                                            <w:left w:val="none" w:sz="0" w:space="0" w:color="auto"/>
                                            <w:bottom w:val="none" w:sz="0" w:space="0" w:color="auto"/>
                                            <w:right w:val="none" w:sz="0" w:space="0" w:color="auto"/>
                                          </w:divBdr>
                                          <w:divsChild>
                                            <w:div w:id="1368874383">
                                              <w:marLeft w:val="0"/>
                                              <w:marRight w:val="0"/>
                                              <w:marTop w:val="0"/>
                                              <w:marBottom w:val="0"/>
                                              <w:divBdr>
                                                <w:top w:val="none" w:sz="0" w:space="0" w:color="auto"/>
                                                <w:left w:val="none" w:sz="0" w:space="0" w:color="auto"/>
                                                <w:bottom w:val="none" w:sz="0" w:space="0" w:color="auto"/>
                                                <w:right w:val="none" w:sz="0" w:space="0" w:color="auto"/>
                                              </w:divBdr>
                                              <w:divsChild>
                                                <w:div w:id="1573469013">
                                                  <w:marLeft w:val="0"/>
                                                  <w:marRight w:val="0"/>
                                                  <w:marTop w:val="0"/>
                                                  <w:marBottom w:val="0"/>
                                                  <w:divBdr>
                                                    <w:top w:val="none" w:sz="0" w:space="0" w:color="auto"/>
                                                    <w:left w:val="none" w:sz="0" w:space="0" w:color="auto"/>
                                                    <w:bottom w:val="none" w:sz="0" w:space="0" w:color="auto"/>
                                                    <w:right w:val="none" w:sz="0" w:space="0" w:color="auto"/>
                                                  </w:divBdr>
                                                  <w:divsChild>
                                                    <w:div w:id="1387222234">
                                                      <w:marLeft w:val="0"/>
                                                      <w:marRight w:val="0"/>
                                                      <w:marTop w:val="0"/>
                                                      <w:marBottom w:val="0"/>
                                                      <w:divBdr>
                                                        <w:top w:val="none" w:sz="0" w:space="0" w:color="auto"/>
                                                        <w:left w:val="none" w:sz="0" w:space="0" w:color="auto"/>
                                                        <w:bottom w:val="none" w:sz="0" w:space="0" w:color="auto"/>
                                                        <w:right w:val="none" w:sz="0" w:space="0" w:color="auto"/>
                                                      </w:divBdr>
                                                      <w:divsChild>
                                                        <w:div w:id="1650403456">
                                                          <w:marLeft w:val="0"/>
                                                          <w:marRight w:val="0"/>
                                                          <w:marTop w:val="0"/>
                                                          <w:marBottom w:val="0"/>
                                                          <w:divBdr>
                                                            <w:top w:val="none" w:sz="0" w:space="0" w:color="auto"/>
                                                            <w:left w:val="none" w:sz="0" w:space="0" w:color="auto"/>
                                                            <w:bottom w:val="none" w:sz="0" w:space="0" w:color="auto"/>
                                                            <w:right w:val="none" w:sz="0" w:space="0" w:color="auto"/>
                                                          </w:divBdr>
                                                          <w:divsChild>
                                                            <w:div w:id="859898873">
                                                              <w:marLeft w:val="0"/>
                                                              <w:marRight w:val="0"/>
                                                              <w:marTop w:val="0"/>
                                                              <w:marBottom w:val="0"/>
                                                              <w:divBdr>
                                                                <w:top w:val="none" w:sz="0" w:space="0" w:color="auto"/>
                                                                <w:left w:val="none" w:sz="0" w:space="0" w:color="auto"/>
                                                                <w:bottom w:val="none" w:sz="0" w:space="0" w:color="auto"/>
                                                                <w:right w:val="none" w:sz="0" w:space="0" w:color="auto"/>
                                                              </w:divBdr>
                                                              <w:divsChild>
                                                                <w:div w:id="42753345">
                                                                  <w:marLeft w:val="0"/>
                                                                  <w:marRight w:val="0"/>
                                                                  <w:marTop w:val="0"/>
                                                                  <w:marBottom w:val="0"/>
                                                                  <w:divBdr>
                                                                    <w:top w:val="none" w:sz="0" w:space="0" w:color="auto"/>
                                                                    <w:left w:val="none" w:sz="0" w:space="0" w:color="auto"/>
                                                                    <w:bottom w:val="none" w:sz="0" w:space="0" w:color="auto"/>
                                                                    <w:right w:val="none" w:sz="0" w:space="0" w:color="auto"/>
                                                                  </w:divBdr>
                                                                  <w:divsChild>
                                                                    <w:div w:id="706222972">
                                                                      <w:marLeft w:val="0"/>
                                                                      <w:marRight w:val="0"/>
                                                                      <w:marTop w:val="0"/>
                                                                      <w:marBottom w:val="0"/>
                                                                      <w:divBdr>
                                                                        <w:top w:val="none" w:sz="0" w:space="0" w:color="auto"/>
                                                                        <w:left w:val="none" w:sz="0" w:space="0" w:color="auto"/>
                                                                        <w:bottom w:val="none" w:sz="0" w:space="0" w:color="auto"/>
                                                                        <w:right w:val="none" w:sz="0" w:space="0" w:color="auto"/>
                                                                      </w:divBdr>
                                                                      <w:divsChild>
                                                                        <w:div w:id="762916771">
                                                                          <w:marLeft w:val="0"/>
                                                                          <w:marRight w:val="240"/>
                                                                          <w:marTop w:val="0"/>
                                                                          <w:marBottom w:val="0"/>
                                                                          <w:divBdr>
                                                                            <w:top w:val="none" w:sz="0" w:space="0" w:color="auto"/>
                                                                            <w:left w:val="none" w:sz="0" w:space="0" w:color="auto"/>
                                                                            <w:bottom w:val="none" w:sz="0" w:space="0" w:color="auto"/>
                                                                            <w:right w:val="none" w:sz="0" w:space="0" w:color="auto"/>
                                                                          </w:divBdr>
                                                                          <w:divsChild>
                                                                            <w:div w:id="625819785">
                                                                              <w:marLeft w:val="0"/>
                                                                              <w:marRight w:val="0"/>
                                                                              <w:marTop w:val="0"/>
                                                                              <w:marBottom w:val="0"/>
                                                                              <w:divBdr>
                                                                                <w:top w:val="none" w:sz="0" w:space="0" w:color="auto"/>
                                                                                <w:left w:val="none" w:sz="0" w:space="0" w:color="auto"/>
                                                                                <w:bottom w:val="none" w:sz="0" w:space="0" w:color="auto"/>
                                                                                <w:right w:val="none" w:sz="0" w:space="0" w:color="auto"/>
                                                                              </w:divBdr>
                                                                              <w:divsChild>
                                                                                <w:div w:id="1358316269">
                                                                                  <w:marLeft w:val="0"/>
                                                                                  <w:marRight w:val="0"/>
                                                                                  <w:marTop w:val="0"/>
                                                                                  <w:marBottom w:val="0"/>
                                                                                  <w:divBdr>
                                                                                    <w:top w:val="none" w:sz="0" w:space="0" w:color="auto"/>
                                                                                    <w:left w:val="none" w:sz="0" w:space="0" w:color="auto"/>
                                                                                    <w:bottom w:val="none" w:sz="0" w:space="0" w:color="auto"/>
                                                                                    <w:right w:val="none" w:sz="0" w:space="0" w:color="auto"/>
                                                                                  </w:divBdr>
                                                                                  <w:divsChild>
                                                                                    <w:div w:id="691498257">
                                                                                      <w:marLeft w:val="0"/>
                                                                                      <w:marRight w:val="0"/>
                                                                                      <w:marTop w:val="0"/>
                                                                                      <w:marBottom w:val="0"/>
                                                                                      <w:divBdr>
                                                                                        <w:top w:val="none" w:sz="0" w:space="0" w:color="auto"/>
                                                                                        <w:left w:val="none" w:sz="0" w:space="0" w:color="auto"/>
                                                                                        <w:bottom w:val="none" w:sz="0" w:space="0" w:color="auto"/>
                                                                                        <w:right w:val="none" w:sz="0" w:space="0" w:color="auto"/>
                                                                                      </w:divBdr>
                                                                                      <w:divsChild>
                                                                                        <w:div w:id="947390979">
                                                                                          <w:marLeft w:val="0"/>
                                                                                          <w:marRight w:val="0"/>
                                                                                          <w:marTop w:val="0"/>
                                                                                          <w:marBottom w:val="0"/>
                                                                                          <w:divBdr>
                                                                                            <w:top w:val="none" w:sz="0" w:space="0" w:color="auto"/>
                                                                                            <w:left w:val="none" w:sz="0" w:space="0" w:color="auto"/>
                                                                                            <w:bottom w:val="none" w:sz="0" w:space="0" w:color="auto"/>
                                                                                            <w:right w:val="none" w:sz="0" w:space="0" w:color="auto"/>
                                                                                          </w:divBdr>
                                                                                          <w:divsChild>
                                                                                            <w:div w:id="1493567760">
                                                                                              <w:marLeft w:val="0"/>
                                                                                              <w:marRight w:val="0"/>
                                                                                              <w:marTop w:val="0"/>
                                                                                              <w:marBottom w:val="0"/>
                                                                                              <w:divBdr>
                                                                                                <w:top w:val="single" w:sz="2" w:space="0" w:color="EFEFEF"/>
                                                                                                <w:left w:val="none" w:sz="0" w:space="0" w:color="auto"/>
                                                                                                <w:bottom w:val="none" w:sz="0" w:space="0" w:color="auto"/>
                                                                                                <w:right w:val="none" w:sz="0" w:space="0" w:color="auto"/>
                                                                                              </w:divBdr>
                                                                                              <w:divsChild>
                                                                                                <w:div w:id="1511217147">
                                                                                                  <w:marLeft w:val="0"/>
                                                                                                  <w:marRight w:val="0"/>
                                                                                                  <w:marTop w:val="0"/>
                                                                                                  <w:marBottom w:val="0"/>
                                                                                                  <w:divBdr>
                                                                                                    <w:top w:val="none" w:sz="0" w:space="0" w:color="auto"/>
                                                                                                    <w:left w:val="none" w:sz="0" w:space="0" w:color="auto"/>
                                                                                                    <w:bottom w:val="none" w:sz="0" w:space="0" w:color="auto"/>
                                                                                                    <w:right w:val="none" w:sz="0" w:space="0" w:color="auto"/>
                                                                                                  </w:divBdr>
                                                                                                  <w:divsChild>
                                                                                                    <w:div w:id="1715732672">
                                                                                                      <w:marLeft w:val="0"/>
                                                                                                      <w:marRight w:val="0"/>
                                                                                                      <w:marTop w:val="0"/>
                                                                                                      <w:marBottom w:val="0"/>
                                                                                                      <w:divBdr>
                                                                                                        <w:top w:val="none" w:sz="0" w:space="0" w:color="auto"/>
                                                                                                        <w:left w:val="none" w:sz="0" w:space="0" w:color="auto"/>
                                                                                                        <w:bottom w:val="none" w:sz="0" w:space="0" w:color="auto"/>
                                                                                                        <w:right w:val="none" w:sz="0" w:space="0" w:color="auto"/>
                                                                                                      </w:divBdr>
                                                                                                      <w:divsChild>
                                                                                                        <w:div w:id="287011167">
                                                                                                          <w:marLeft w:val="0"/>
                                                                                                          <w:marRight w:val="0"/>
                                                                                                          <w:marTop w:val="0"/>
                                                                                                          <w:marBottom w:val="0"/>
                                                                                                          <w:divBdr>
                                                                                                            <w:top w:val="none" w:sz="0" w:space="0" w:color="auto"/>
                                                                                                            <w:left w:val="none" w:sz="0" w:space="0" w:color="auto"/>
                                                                                                            <w:bottom w:val="none" w:sz="0" w:space="0" w:color="auto"/>
                                                                                                            <w:right w:val="none" w:sz="0" w:space="0" w:color="auto"/>
                                                                                                          </w:divBdr>
                                                                                                          <w:divsChild>
                                                                                                            <w:div w:id="444345726">
                                                                                                              <w:marLeft w:val="0"/>
                                                                                                              <w:marRight w:val="0"/>
                                                                                                              <w:marTop w:val="0"/>
                                                                                                              <w:marBottom w:val="0"/>
                                                                                                              <w:divBdr>
                                                                                                                <w:top w:val="none" w:sz="0" w:space="0" w:color="auto"/>
                                                                                                                <w:left w:val="none" w:sz="0" w:space="0" w:color="auto"/>
                                                                                                                <w:bottom w:val="none" w:sz="0" w:space="0" w:color="auto"/>
                                                                                                                <w:right w:val="none" w:sz="0" w:space="0" w:color="auto"/>
                                                                                                              </w:divBdr>
                                                                                                              <w:divsChild>
                                                                                                                <w:div w:id="998969896">
                                                                                                                  <w:marLeft w:val="0"/>
                                                                                                                  <w:marRight w:val="0"/>
                                                                                                                  <w:marTop w:val="0"/>
                                                                                                                  <w:marBottom w:val="0"/>
                                                                                                                  <w:divBdr>
                                                                                                                    <w:top w:val="none" w:sz="0" w:space="0" w:color="auto"/>
                                                                                                                    <w:left w:val="none" w:sz="0" w:space="0" w:color="auto"/>
                                                                                                                    <w:bottom w:val="none" w:sz="0" w:space="0" w:color="auto"/>
                                                                                                                    <w:right w:val="none" w:sz="0" w:space="0" w:color="auto"/>
                                                                                                                  </w:divBdr>
                                                                                                                  <w:divsChild>
                                                                                                                    <w:div w:id="1053239627">
                                                                                                                      <w:marLeft w:val="0"/>
                                                                                                                      <w:marRight w:val="0"/>
                                                                                                                      <w:marTop w:val="0"/>
                                                                                                                      <w:marBottom w:val="0"/>
                                                                                                                      <w:divBdr>
                                                                                                                        <w:top w:val="none" w:sz="0" w:space="0" w:color="auto"/>
                                                                                                                        <w:left w:val="none" w:sz="0" w:space="0" w:color="auto"/>
                                                                                                                        <w:bottom w:val="none" w:sz="0" w:space="0" w:color="auto"/>
                                                                                                                        <w:right w:val="none" w:sz="0" w:space="0" w:color="auto"/>
                                                                                                                      </w:divBdr>
                                                                                                                      <w:divsChild>
                                                                                                                        <w:div w:id="854658431">
                                                                                                                          <w:marLeft w:val="0"/>
                                                                                                                          <w:marRight w:val="0"/>
                                                                                                                          <w:marTop w:val="120"/>
                                                                                                                          <w:marBottom w:val="0"/>
                                                                                                                          <w:divBdr>
                                                                                                                            <w:top w:val="none" w:sz="0" w:space="0" w:color="auto"/>
                                                                                                                            <w:left w:val="none" w:sz="0" w:space="0" w:color="auto"/>
                                                                                                                            <w:bottom w:val="none" w:sz="0" w:space="0" w:color="auto"/>
                                                                                                                            <w:right w:val="none" w:sz="0" w:space="0" w:color="auto"/>
                                                                                                                          </w:divBdr>
                                                                                                                          <w:divsChild>
                                                                                                                            <w:div w:id="9172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7149">
                                                                                                              <w:marLeft w:val="0"/>
                                                                                                              <w:marRight w:val="0"/>
                                                                                                              <w:marTop w:val="0"/>
                                                                                                              <w:marBottom w:val="0"/>
                                                                                                              <w:divBdr>
                                                                                                                <w:top w:val="none" w:sz="0" w:space="0" w:color="auto"/>
                                                                                                                <w:left w:val="none" w:sz="0" w:space="0" w:color="auto"/>
                                                                                                                <w:bottom w:val="none" w:sz="0" w:space="0" w:color="auto"/>
                                                                                                                <w:right w:val="none" w:sz="0" w:space="0" w:color="auto"/>
                                                                                                              </w:divBdr>
                                                                                                              <w:divsChild>
                                                                                                                <w:div w:id="41171109">
                                                                                                                  <w:marLeft w:val="0"/>
                                                                                                                  <w:marRight w:val="0"/>
                                                                                                                  <w:marTop w:val="0"/>
                                                                                                                  <w:marBottom w:val="0"/>
                                                                                                                  <w:divBdr>
                                                                                                                    <w:top w:val="none" w:sz="0" w:space="0" w:color="auto"/>
                                                                                                                    <w:left w:val="none" w:sz="0" w:space="0" w:color="auto"/>
                                                                                                                    <w:bottom w:val="none" w:sz="0" w:space="0" w:color="auto"/>
                                                                                                                    <w:right w:val="none" w:sz="0" w:space="0" w:color="auto"/>
                                                                                                                  </w:divBdr>
                                                                                                                  <w:divsChild>
                                                                                                                    <w:div w:id="2019654745">
                                                                                                                      <w:marLeft w:val="0"/>
                                                                                                                      <w:marRight w:val="0"/>
                                                                                                                      <w:marTop w:val="0"/>
                                                                                                                      <w:marBottom w:val="0"/>
                                                                                                                      <w:divBdr>
                                                                                                                        <w:top w:val="none" w:sz="0" w:space="0" w:color="auto"/>
                                                                                                                        <w:left w:val="none" w:sz="0" w:space="0" w:color="auto"/>
                                                                                                                        <w:bottom w:val="none" w:sz="0" w:space="0" w:color="auto"/>
                                                                                                                        <w:right w:val="none" w:sz="0" w:space="0" w:color="auto"/>
                                                                                                                      </w:divBdr>
                                                                                                                      <w:divsChild>
                                                                                                                        <w:div w:id="73166228">
                                                                                                                          <w:marLeft w:val="0"/>
                                                                                                                          <w:marRight w:val="0"/>
                                                                                                                          <w:marTop w:val="0"/>
                                                                                                                          <w:marBottom w:val="0"/>
                                                                                                                          <w:divBdr>
                                                                                                                            <w:top w:val="none" w:sz="0" w:space="0" w:color="auto"/>
                                                                                                                            <w:left w:val="none" w:sz="0" w:space="0" w:color="auto"/>
                                                                                                                            <w:bottom w:val="none" w:sz="0" w:space="0" w:color="auto"/>
                                                                                                                            <w:right w:val="none" w:sz="0" w:space="0" w:color="auto"/>
                                                                                                                          </w:divBdr>
                                                                                                                          <w:divsChild>
                                                                                                                            <w:div w:id="1911190223">
                                                                                                                              <w:marLeft w:val="0"/>
                                                                                                                              <w:marRight w:val="0"/>
                                                                                                                              <w:marTop w:val="0"/>
                                                                                                                              <w:marBottom w:val="0"/>
                                                                                                                              <w:divBdr>
                                                                                                                                <w:top w:val="none" w:sz="0" w:space="0" w:color="auto"/>
                                                                                                                                <w:left w:val="none" w:sz="0" w:space="0" w:color="auto"/>
                                                                                                                                <w:bottom w:val="none" w:sz="0" w:space="0" w:color="auto"/>
                                                                                                                                <w:right w:val="none" w:sz="0" w:space="0" w:color="auto"/>
                                                                                                                              </w:divBdr>
                                                                                                                              <w:divsChild>
                                                                                                                                <w:div w:id="15642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267043">
                                                                              <w:marLeft w:val="0"/>
                                                                              <w:marRight w:val="0"/>
                                                                              <w:marTop w:val="0"/>
                                                                              <w:marBottom w:val="0"/>
                                                                              <w:divBdr>
                                                                                <w:top w:val="none" w:sz="0" w:space="0" w:color="auto"/>
                                                                                <w:left w:val="none" w:sz="0" w:space="0" w:color="auto"/>
                                                                                <w:bottom w:val="none" w:sz="0" w:space="0" w:color="auto"/>
                                                                                <w:right w:val="none" w:sz="0" w:space="0" w:color="auto"/>
                                                                              </w:divBdr>
                                                                              <w:divsChild>
                                                                                <w:div w:id="384765058">
                                                                                  <w:marLeft w:val="0"/>
                                                                                  <w:marRight w:val="0"/>
                                                                                  <w:marTop w:val="0"/>
                                                                                  <w:marBottom w:val="240"/>
                                                                                  <w:divBdr>
                                                                                    <w:top w:val="none" w:sz="0" w:space="0" w:color="auto"/>
                                                                                    <w:left w:val="none" w:sz="0" w:space="0" w:color="auto"/>
                                                                                    <w:bottom w:val="none" w:sz="0" w:space="0" w:color="auto"/>
                                                                                    <w:right w:val="none" w:sz="0" w:space="0" w:color="auto"/>
                                                                                  </w:divBdr>
                                                                                  <w:divsChild>
                                                                                    <w:div w:id="592864187">
                                                                                      <w:marLeft w:val="0"/>
                                                                                      <w:marRight w:val="0"/>
                                                                                      <w:marTop w:val="0"/>
                                                                                      <w:marBottom w:val="0"/>
                                                                                      <w:divBdr>
                                                                                        <w:top w:val="none" w:sz="0" w:space="0" w:color="auto"/>
                                                                                        <w:left w:val="none" w:sz="0" w:space="0" w:color="auto"/>
                                                                                        <w:bottom w:val="none" w:sz="0" w:space="0" w:color="auto"/>
                                                                                        <w:right w:val="none" w:sz="0" w:space="0" w:color="auto"/>
                                                                                      </w:divBdr>
                                                                                      <w:divsChild>
                                                                                        <w:div w:id="728576848">
                                                                                          <w:marLeft w:val="0"/>
                                                                                          <w:marRight w:val="0"/>
                                                                                          <w:marTop w:val="0"/>
                                                                                          <w:marBottom w:val="0"/>
                                                                                          <w:divBdr>
                                                                                            <w:top w:val="none" w:sz="0" w:space="0" w:color="auto"/>
                                                                                            <w:left w:val="none" w:sz="0" w:space="0" w:color="auto"/>
                                                                                            <w:bottom w:val="none" w:sz="0" w:space="0" w:color="auto"/>
                                                                                            <w:right w:val="none" w:sz="0" w:space="0" w:color="auto"/>
                                                                                          </w:divBdr>
                                                                                          <w:divsChild>
                                                                                            <w:div w:id="949900115">
                                                                                              <w:marLeft w:val="0"/>
                                                                                              <w:marRight w:val="0"/>
                                                                                              <w:marTop w:val="0"/>
                                                                                              <w:marBottom w:val="0"/>
                                                                                              <w:divBdr>
                                                                                                <w:top w:val="none" w:sz="0" w:space="0" w:color="auto"/>
                                                                                                <w:left w:val="none" w:sz="0" w:space="0" w:color="auto"/>
                                                                                                <w:bottom w:val="none" w:sz="0" w:space="0" w:color="auto"/>
                                                                                                <w:right w:val="none" w:sz="0" w:space="0" w:color="auto"/>
                                                                                              </w:divBdr>
                                                                                              <w:divsChild>
                                                                                                <w:div w:id="1228295748">
                                                                                                  <w:marLeft w:val="0"/>
                                                                                                  <w:marRight w:val="0"/>
                                                                                                  <w:marTop w:val="0"/>
                                                                                                  <w:marBottom w:val="0"/>
                                                                                                  <w:divBdr>
                                                                                                    <w:top w:val="none" w:sz="0" w:space="0" w:color="auto"/>
                                                                                                    <w:left w:val="none" w:sz="0" w:space="0" w:color="auto"/>
                                                                                                    <w:bottom w:val="none" w:sz="0" w:space="0" w:color="auto"/>
                                                                                                    <w:right w:val="none" w:sz="0" w:space="0" w:color="auto"/>
                                                                                                  </w:divBdr>
                                                                                                  <w:divsChild>
                                                                                                    <w:div w:id="18936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ssrootsinfo.org/pdf/turfcomparisonrepor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yondpesticides.org/assets/media/documents/health/pid-database.pdf" TargetMode="External"/><Relationship Id="rId12" Type="http://schemas.openxmlformats.org/officeDocument/2006/relationships/hyperlink" Target="https://usrtk.org/monsanto-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rtk.org/pestici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umhedlundlaw.com/toxic-tort-law/monsanto-roundup-lawsuit/" TargetMode="External"/><Relationship Id="rId4" Type="http://schemas.openxmlformats.org/officeDocument/2006/relationships/webSettings" Target="webSettings.xml"/><Relationship Id="rId9" Type="http://schemas.openxmlformats.org/officeDocument/2006/relationships/hyperlink" Target="https://www.aap.org/en-us/about-the-aap/aap-press-room/pages/AAP-Makes-Recommendations-to-Reduce-Children's-Exposure-to-Pesticid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Hume</dc:creator>
  <cp:keywords/>
  <dc:description/>
  <cp:lastModifiedBy>Bottorff, John</cp:lastModifiedBy>
  <cp:revision>3</cp:revision>
  <dcterms:created xsi:type="dcterms:W3CDTF">2019-06-06T16:55:00Z</dcterms:created>
  <dcterms:modified xsi:type="dcterms:W3CDTF">2019-06-06T16:57:00Z</dcterms:modified>
</cp:coreProperties>
</file>