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227D" w:rsidRDefault="000C474E">
      <w:pPr>
        <w:spacing w:line="360" w:lineRule="auto"/>
        <w:jc w:val="center"/>
        <w:rPr>
          <w:rFonts w:ascii="Bookman Old Style" w:eastAsia="Bookman Old Style" w:hAnsi="Bookman Old Style" w:cs="Bookman Old Style"/>
        </w:rPr>
      </w:pPr>
      <w:r>
        <w:rPr>
          <w:rFonts w:ascii="Bookman Old Style" w:eastAsia="Bookman Old Style" w:hAnsi="Bookman Old Style" w:cs="Bookman Old Style"/>
        </w:rPr>
        <w:t xml:space="preserve">RESOLUTION </w:t>
      </w:r>
    </w:p>
    <w:p w14:paraId="00000002" w14:textId="77777777" w:rsidR="0005227D" w:rsidRDefault="000C474E">
      <w:pPr>
        <w:spacing w:line="360" w:lineRule="auto"/>
        <w:jc w:val="center"/>
        <w:rPr>
          <w:rFonts w:ascii="Bookman Old Style" w:eastAsia="Bookman Old Style" w:hAnsi="Bookman Old Style" w:cs="Bookman Old Style"/>
        </w:rPr>
      </w:pPr>
      <w:r>
        <w:rPr>
          <w:rFonts w:ascii="Bookman Old Style" w:eastAsia="Bookman Old Style" w:hAnsi="Bookman Old Style" w:cs="Bookman Old Style"/>
        </w:rPr>
        <w:t>CALL TO CLIMATE ACTION</w:t>
      </w:r>
    </w:p>
    <w:p w14:paraId="00000003" w14:textId="77777777" w:rsidR="0005227D" w:rsidRDefault="0005227D">
      <w:pPr>
        <w:spacing w:line="360" w:lineRule="auto"/>
        <w:jc w:val="center"/>
        <w:rPr>
          <w:rFonts w:ascii="Bookman Old Style" w:eastAsia="Bookman Old Style" w:hAnsi="Bookman Old Style" w:cs="Bookman Old Style"/>
        </w:rPr>
      </w:pPr>
    </w:p>
    <w:p w14:paraId="00000004" w14:textId="77777777" w:rsidR="0005227D" w:rsidRDefault="000C474E">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we believe it is important to advocate for climate action to curtail one of the greatest threats facing communities throughout the world; and,</w:t>
      </w:r>
    </w:p>
    <w:p w14:paraId="00000005" w14:textId="77777777" w:rsidR="0005227D" w:rsidRDefault="0005227D">
      <w:pPr>
        <w:spacing w:line="360" w:lineRule="auto"/>
        <w:rPr>
          <w:rFonts w:ascii="Bookman Old Style" w:eastAsia="Bookman Old Style" w:hAnsi="Bookman Old Style" w:cs="Bookman Old Style"/>
        </w:rPr>
      </w:pPr>
    </w:p>
    <w:p w14:paraId="00000006" w14:textId="77777777" w:rsidR="0005227D" w:rsidRDefault="000C474E">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we believe that climate change should not be a partisan nor political issue and that local, state, and national policies should be guided by the best available science; and,</w:t>
      </w:r>
    </w:p>
    <w:p w14:paraId="00000007" w14:textId="77777777" w:rsidR="0005227D" w:rsidRDefault="0005227D">
      <w:pPr>
        <w:spacing w:line="360" w:lineRule="auto"/>
        <w:rPr>
          <w:rFonts w:ascii="Bookman Old Style" w:eastAsia="Bookman Old Style" w:hAnsi="Bookman Old Style" w:cs="Bookman Old Style"/>
        </w:rPr>
      </w:pPr>
    </w:p>
    <w:p w14:paraId="00000008" w14:textId="77777777" w:rsidR="0005227D" w:rsidRDefault="000C474E">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WHEREAS, there is a broad scientific consensus among climate scientists </w:t>
      </w:r>
      <w:r>
        <w:rPr>
          <w:rFonts w:ascii="Bookman Old Style" w:eastAsia="Bookman Old Style" w:hAnsi="Bookman Old Style" w:cs="Bookman Old Style"/>
        </w:rPr>
        <w:t>that human activities, contributing to increases in greenhouse gas emissions, are the dominant cause in climate change; and,</w:t>
      </w:r>
    </w:p>
    <w:p w14:paraId="00000009" w14:textId="77777777" w:rsidR="0005227D" w:rsidRDefault="0005227D">
      <w:pPr>
        <w:spacing w:line="360" w:lineRule="auto"/>
        <w:rPr>
          <w:rFonts w:ascii="Bookman Old Style" w:eastAsia="Bookman Old Style" w:hAnsi="Bookman Old Style" w:cs="Bookman Old Style"/>
        </w:rPr>
      </w:pPr>
    </w:p>
    <w:p w14:paraId="0000000A" w14:textId="77777777" w:rsidR="0005227D" w:rsidRDefault="000C474E">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in 2015 the California PTA has declared climate change a children’s issue; and,</w:t>
      </w:r>
    </w:p>
    <w:p w14:paraId="0000000B" w14:textId="77777777" w:rsidR="0005227D" w:rsidRDefault="0005227D">
      <w:pPr>
        <w:spacing w:line="360" w:lineRule="auto"/>
        <w:rPr>
          <w:rFonts w:ascii="Bookman Old Style" w:eastAsia="Bookman Old Style" w:hAnsi="Bookman Old Style" w:cs="Bookman Old Style"/>
        </w:rPr>
      </w:pPr>
    </w:p>
    <w:p w14:paraId="0000000C" w14:textId="77777777" w:rsidR="0005227D" w:rsidRDefault="000C474E">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the ----School Board recognizes</w:t>
      </w:r>
      <w:r>
        <w:rPr>
          <w:rFonts w:ascii="Bookman Old Style" w:eastAsia="Bookman Old Style" w:hAnsi="Bookman Old Style" w:cs="Bookman Old Style"/>
        </w:rPr>
        <w:t xml:space="preserve"> climate change as a generational justice and human rights issue; and,</w:t>
      </w:r>
    </w:p>
    <w:p w14:paraId="0000000D" w14:textId="77777777" w:rsidR="0005227D" w:rsidRDefault="0005227D">
      <w:pPr>
        <w:spacing w:line="360" w:lineRule="auto"/>
        <w:rPr>
          <w:rFonts w:ascii="Bookman Old Style" w:eastAsia="Bookman Old Style" w:hAnsi="Bookman Old Style" w:cs="Bookman Old Style"/>
        </w:rPr>
      </w:pPr>
    </w:p>
    <w:p w14:paraId="0000000E" w14:textId="588D329C" w:rsidR="0005227D" w:rsidRDefault="000C474E">
      <w:pPr>
        <w:spacing w:line="360" w:lineRule="auto"/>
        <w:rPr>
          <w:rFonts w:ascii="Bookman Old Style" w:eastAsia="Bookman Old Style" w:hAnsi="Bookman Old Style" w:cs="Bookman Old Style"/>
          <w:color w:val="171717"/>
        </w:rPr>
      </w:pPr>
      <w:r>
        <w:rPr>
          <w:rFonts w:ascii="Bookman Old Style" w:eastAsia="Bookman Old Style" w:hAnsi="Bookman Old Style" w:cs="Bookman Old Style"/>
        </w:rPr>
        <w:t xml:space="preserve">WHEREAS, </w:t>
      </w:r>
      <w:r>
        <w:rPr>
          <w:rFonts w:ascii="Bookman Old Style" w:eastAsia="Bookman Old Style" w:hAnsi="Bookman Old Style" w:cs="Bookman Old Style"/>
          <w:color w:val="171717"/>
        </w:rPr>
        <w:t>low-income communities already have higher rates of many health conditions, are more exposed to environmental hazards and take longer to bounce back from natural disasters. Th</w:t>
      </w:r>
      <w:r>
        <w:rPr>
          <w:rFonts w:ascii="Bookman Old Style" w:eastAsia="Bookman Old Style" w:hAnsi="Bookman Old Style" w:cs="Bookman Old Style"/>
          <w:color w:val="171717"/>
        </w:rPr>
        <w:t>ese existing inequalities will only be exacerbated due to climate change, the Fourth National C</w:t>
      </w:r>
      <w:r w:rsidR="0082244D">
        <w:rPr>
          <w:rFonts w:ascii="Bookman Old Style" w:eastAsia="Bookman Old Style" w:hAnsi="Bookman Old Style" w:cs="Bookman Old Style"/>
          <w:color w:val="171717"/>
        </w:rPr>
        <w:t>limate Assessment report found; and,</w:t>
      </w:r>
    </w:p>
    <w:p w14:paraId="0000000F" w14:textId="77777777" w:rsidR="0005227D" w:rsidRDefault="0005227D">
      <w:pPr>
        <w:spacing w:line="360" w:lineRule="auto"/>
        <w:rPr>
          <w:rFonts w:ascii="Bookman Old Style" w:eastAsia="Bookman Old Style" w:hAnsi="Bookman Old Style" w:cs="Bookman Old Style"/>
          <w:color w:val="171717"/>
        </w:rPr>
      </w:pPr>
    </w:p>
    <w:p w14:paraId="00000010" w14:textId="77777777" w:rsidR="0005227D" w:rsidRDefault="000C474E">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the school board recognizes how climate change and related climatic impacts will disproportionately impact low-inc</w:t>
      </w:r>
      <w:r>
        <w:rPr>
          <w:rFonts w:ascii="Bookman Old Style" w:eastAsia="Bookman Old Style" w:hAnsi="Bookman Old Style" w:cs="Bookman Old Style"/>
        </w:rPr>
        <w:t>ome communities and communities of colors; and,</w:t>
      </w:r>
    </w:p>
    <w:p w14:paraId="00000011" w14:textId="77777777" w:rsidR="0005227D" w:rsidRDefault="0005227D">
      <w:pPr>
        <w:spacing w:line="360" w:lineRule="auto"/>
        <w:rPr>
          <w:rFonts w:ascii="Bookman Old Style" w:eastAsia="Bookman Old Style" w:hAnsi="Bookman Old Style" w:cs="Bookman Old Style"/>
        </w:rPr>
      </w:pPr>
    </w:p>
    <w:p w14:paraId="00000012" w14:textId="77777777" w:rsidR="0005227D" w:rsidRDefault="000C474E">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students residing in these communities as well as all students should be protected from environmental injustices through direct climate action; and,</w:t>
      </w:r>
    </w:p>
    <w:p w14:paraId="00000013" w14:textId="77777777" w:rsidR="0005227D" w:rsidRDefault="0005227D">
      <w:pPr>
        <w:spacing w:line="360" w:lineRule="auto"/>
        <w:rPr>
          <w:rFonts w:ascii="Bookman Old Style" w:eastAsia="Bookman Old Style" w:hAnsi="Bookman Old Style" w:cs="Bookman Old Style"/>
        </w:rPr>
      </w:pPr>
    </w:p>
    <w:p w14:paraId="00000014" w14:textId="063233FE" w:rsidR="0005227D" w:rsidRDefault="000C474E">
      <w:pPr>
        <w:spacing w:line="360" w:lineRule="auto"/>
        <w:rPr>
          <w:rFonts w:ascii="Bookman Old Style" w:eastAsia="Bookman Old Style" w:hAnsi="Bookman Old Style" w:cs="Bookman Old Style"/>
        </w:rPr>
      </w:pPr>
      <w:r>
        <w:rPr>
          <w:rFonts w:ascii="Bookman Old Style" w:eastAsia="Bookman Old Style" w:hAnsi="Bookman Old Style" w:cs="Bookman Old Style"/>
        </w:rPr>
        <w:t>WHEREAS, these racial,</w:t>
      </w:r>
      <w:r w:rsidR="0082244D">
        <w:rPr>
          <w:rFonts w:ascii="Bookman Old Style" w:eastAsia="Bookman Old Style" w:hAnsi="Bookman Old Style" w:cs="Bookman Old Style"/>
        </w:rPr>
        <w:t xml:space="preserve"> </w:t>
      </w:r>
      <w:r>
        <w:rPr>
          <w:rFonts w:ascii="Bookman Old Style" w:eastAsia="Bookman Old Style" w:hAnsi="Bookman Old Style" w:cs="Bookman Old Style"/>
        </w:rPr>
        <w:t>social and environmental j</w:t>
      </w:r>
      <w:r>
        <w:rPr>
          <w:rFonts w:ascii="Bookman Old Style" w:eastAsia="Bookman Old Style" w:hAnsi="Bookman Old Style" w:cs="Bookman Old Style"/>
        </w:rPr>
        <w:t xml:space="preserve">ustice components are acknowledged and implemented throughout the committee, </w:t>
      </w:r>
      <w:r w:rsidR="0082244D">
        <w:rPr>
          <w:rFonts w:ascii="Bookman Old Style" w:eastAsia="Bookman Old Style" w:hAnsi="Bookman Old Style" w:cs="Bookman Old Style"/>
        </w:rPr>
        <w:t>curriculum, and</w:t>
      </w:r>
      <w:r>
        <w:rPr>
          <w:rFonts w:ascii="Bookman Old Style" w:eastAsia="Bookman Old Style" w:hAnsi="Bookman Old Style" w:cs="Bookman Old Style"/>
        </w:rPr>
        <w:t xml:space="preserve"> recognized by all members of the ----- Unified School District; and,</w:t>
      </w:r>
    </w:p>
    <w:p w14:paraId="00000015" w14:textId="77777777" w:rsidR="0005227D" w:rsidRDefault="0005227D">
      <w:pPr>
        <w:spacing w:line="360" w:lineRule="auto"/>
        <w:rPr>
          <w:rFonts w:ascii="Bookman Old Style" w:eastAsia="Bookman Old Style" w:hAnsi="Bookman Old Style" w:cs="Bookman Old Style"/>
        </w:rPr>
      </w:pPr>
    </w:p>
    <w:p w14:paraId="00000016" w14:textId="77777777" w:rsidR="0005227D" w:rsidRDefault="000C474E">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WHEREAS, we work to ensure that all ----- Unified students graduate as knowledgeable citizens </w:t>
      </w:r>
      <w:r>
        <w:rPr>
          <w:rFonts w:ascii="Bookman Old Style" w:eastAsia="Bookman Old Style" w:hAnsi="Bookman Old Style" w:cs="Bookman Old Style"/>
        </w:rPr>
        <w:t>of the world.</w:t>
      </w:r>
    </w:p>
    <w:p w14:paraId="00000017" w14:textId="77777777" w:rsidR="0005227D" w:rsidRDefault="0005227D">
      <w:pPr>
        <w:spacing w:line="360" w:lineRule="auto"/>
        <w:rPr>
          <w:rFonts w:ascii="Bookman Old Style" w:eastAsia="Bookman Old Style" w:hAnsi="Bookman Old Style" w:cs="Bookman Old Style"/>
        </w:rPr>
      </w:pPr>
    </w:p>
    <w:p w14:paraId="00000018" w14:textId="77777777" w:rsidR="0005227D" w:rsidRDefault="000C474E">
      <w:pPr>
        <w:spacing w:line="360" w:lineRule="auto"/>
        <w:rPr>
          <w:rFonts w:ascii="Bookman Old Style" w:eastAsia="Bookman Old Style" w:hAnsi="Bookman Old Style" w:cs="Bookman Old Style"/>
        </w:rPr>
      </w:pPr>
      <w:r>
        <w:rPr>
          <w:rFonts w:ascii="Bookman Old Style" w:eastAsia="Bookman Old Style" w:hAnsi="Bookman Old Style" w:cs="Bookman Old Style"/>
        </w:rPr>
        <w:lastRenderedPageBreak/>
        <w:t>NOW THEREFORE, BE IT RESOLVED, that the Board of Trustees of the ----- Unified</w:t>
      </w:r>
    </w:p>
    <w:p w14:paraId="00000019" w14:textId="1A7CB6FC" w:rsidR="0005227D" w:rsidRDefault="000C474E">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School District shall establish and lead a Climate Action Committee to develop recommendations for taking action on climate change that are within the purview of </w:t>
      </w:r>
      <w:r>
        <w:rPr>
          <w:rFonts w:ascii="Bookman Old Style" w:eastAsia="Bookman Old Style" w:hAnsi="Bookman Old Style" w:cs="Bookman Old Style"/>
        </w:rPr>
        <w:t xml:space="preserve">the </w:t>
      </w:r>
      <w:r w:rsidR="0082244D">
        <w:rPr>
          <w:rFonts w:ascii="Bookman Old Style" w:eastAsia="Bookman Old Style" w:hAnsi="Bookman Old Style" w:cs="Bookman Old Style"/>
        </w:rPr>
        <w:t>District, such</w:t>
      </w:r>
      <w:bookmarkStart w:id="0" w:name="_GoBack"/>
      <w:bookmarkEnd w:id="0"/>
      <w:r>
        <w:rPr>
          <w:rFonts w:ascii="Bookman Old Style" w:eastAsia="Bookman Old Style" w:hAnsi="Bookman Old Style" w:cs="Bookman Old Style"/>
        </w:rPr>
        <w:t xml:space="preserve"> as:</w:t>
      </w:r>
      <w:r>
        <w:rPr>
          <w:rFonts w:ascii="Bookman Old Style" w:eastAsia="Bookman Old Style" w:hAnsi="Bookman Old Style" w:cs="Bookman Old Style"/>
        </w:rPr>
        <w:br/>
      </w:r>
    </w:p>
    <w:p w14:paraId="0000001A" w14:textId="77777777" w:rsidR="0005227D" w:rsidRDefault="000C474E">
      <w:pPr>
        <w:numPr>
          <w:ilvl w:val="0"/>
          <w:numId w:val="1"/>
        </w:numPr>
        <w:spacing w:line="360" w:lineRule="auto"/>
        <w:rPr>
          <w:rFonts w:ascii="Bookman Old Style" w:eastAsia="Bookman Old Style" w:hAnsi="Bookman Old Style" w:cs="Bookman Old Style"/>
        </w:rPr>
      </w:pPr>
      <w:r>
        <w:rPr>
          <w:rFonts w:ascii="Bookman Old Style" w:eastAsia="Bookman Old Style" w:hAnsi="Bookman Old Style" w:cs="Bookman Old Style"/>
        </w:rPr>
        <w:t>Curricular and educational opportunities such as climate literacy, climate advocacy, and climate justice</w:t>
      </w:r>
    </w:p>
    <w:p w14:paraId="0000001B" w14:textId="77777777" w:rsidR="0005227D" w:rsidRDefault="000C474E">
      <w:pPr>
        <w:numPr>
          <w:ilvl w:val="0"/>
          <w:numId w:val="1"/>
        </w:numPr>
        <w:spacing w:line="360" w:lineRule="auto"/>
        <w:rPr>
          <w:rFonts w:ascii="Bookman Old Style" w:eastAsia="Bookman Old Style" w:hAnsi="Bookman Old Style" w:cs="Bookman Old Style"/>
        </w:rPr>
      </w:pPr>
      <w:r>
        <w:rPr>
          <w:rFonts w:ascii="Bookman Old Style" w:eastAsia="Bookman Old Style" w:hAnsi="Bookman Old Style" w:cs="Bookman Old Style"/>
        </w:rPr>
        <w:t>Curriculum for developing sustainable practices by conservation and use of renewable resources, climate-friendly food service, e</w:t>
      </w:r>
      <w:r>
        <w:rPr>
          <w:rFonts w:ascii="Bookman Old Style" w:eastAsia="Bookman Old Style" w:hAnsi="Bookman Old Style" w:cs="Bookman Old Style"/>
        </w:rPr>
        <w:t>fforts to reduce greenhouse gas emissions and other climate-friendly efforts.</w:t>
      </w:r>
      <w:r>
        <w:rPr>
          <w:rFonts w:ascii="Bookman Old Style" w:eastAsia="Bookman Old Style" w:hAnsi="Bookman Old Style" w:cs="Bookman Old Style"/>
        </w:rPr>
        <w:br/>
      </w:r>
    </w:p>
    <w:p w14:paraId="0000001C" w14:textId="77777777" w:rsidR="0005227D" w:rsidRDefault="000C474E">
      <w:pPr>
        <w:spacing w:line="360" w:lineRule="auto"/>
        <w:rPr>
          <w:rFonts w:ascii="Bookman Old Style" w:eastAsia="Bookman Old Style" w:hAnsi="Bookman Old Style" w:cs="Bookman Old Style"/>
        </w:rPr>
      </w:pPr>
      <w:r>
        <w:rPr>
          <w:rFonts w:ascii="Bookman Old Style" w:eastAsia="Bookman Old Style" w:hAnsi="Bookman Old Style" w:cs="Bookman Old Style"/>
        </w:rPr>
        <w:t>The committee shall be open to participation to board members, administration, staff, parents, students and community members and shall provide reports/recommendations as appropriate to the Board of Trustees.</w:t>
      </w:r>
    </w:p>
    <w:p w14:paraId="0000001D" w14:textId="77777777" w:rsidR="0005227D" w:rsidRDefault="0005227D">
      <w:pPr>
        <w:spacing w:line="360" w:lineRule="auto"/>
        <w:rPr>
          <w:rFonts w:ascii="Bookman Old Style" w:eastAsia="Bookman Old Style" w:hAnsi="Bookman Old Style" w:cs="Bookman Old Style"/>
        </w:rPr>
      </w:pPr>
    </w:p>
    <w:p w14:paraId="0000001E" w14:textId="77777777" w:rsidR="0005227D" w:rsidRDefault="000C474E">
      <w:pPr>
        <w:spacing w:line="360" w:lineRule="auto"/>
        <w:rPr>
          <w:rFonts w:ascii="Bookman Old Style" w:eastAsia="Bookman Old Style" w:hAnsi="Bookman Old Style" w:cs="Bookman Old Style"/>
        </w:rPr>
      </w:pPr>
      <w:r>
        <w:rPr>
          <w:rFonts w:ascii="Bookman Old Style" w:eastAsia="Bookman Old Style" w:hAnsi="Bookman Old Style" w:cs="Bookman Old Style"/>
        </w:rPr>
        <w:t>BE IT FURTHER RESOLVED, that the ----- Board o</w:t>
      </w:r>
      <w:r>
        <w:rPr>
          <w:rFonts w:ascii="Bookman Old Style" w:eastAsia="Bookman Old Style" w:hAnsi="Bookman Old Style" w:cs="Bookman Old Style"/>
        </w:rPr>
        <w:t>f Trustees calls on Congress and our State Legislature to swiftly enact common sense state and national climate policies in order to restore the climate and protect young people and future generations; and,</w:t>
      </w:r>
    </w:p>
    <w:p w14:paraId="0000001F" w14:textId="77777777" w:rsidR="0005227D" w:rsidRDefault="0005227D">
      <w:pPr>
        <w:spacing w:line="360" w:lineRule="auto"/>
        <w:rPr>
          <w:rFonts w:ascii="Bookman Old Style" w:eastAsia="Bookman Old Style" w:hAnsi="Bookman Old Style" w:cs="Bookman Old Style"/>
        </w:rPr>
      </w:pPr>
    </w:p>
    <w:p w14:paraId="00000020" w14:textId="77777777" w:rsidR="0005227D" w:rsidRDefault="000C474E">
      <w:pPr>
        <w:spacing w:line="360" w:lineRule="auto"/>
        <w:rPr>
          <w:rFonts w:ascii="Bookman Old Style" w:eastAsia="Bookman Old Style" w:hAnsi="Bookman Old Style" w:cs="Bookman Old Style"/>
        </w:rPr>
      </w:pPr>
      <w:r>
        <w:rPr>
          <w:rFonts w:ascii="Bookman Old Style" w:eastAsia="Bookman Old Style" w:hAnsi="Bookman Old Style" w:cs="Bookman Old Style"/>
        </w:rPr>
        <w:t xml:space="preserve">BE IT FURTHER RESOLVED, that the ----- Board of </w:t>
      </w:r>
      <w:r>
        <w:rPr>
          <w:rFonts w:ascii="Bookman Old Style" w:eastAsia="Bookman Old Style" w:hAnsi="Bookman Old Style" w:cs="Bookman Old Style"/>
        </w:rPr>
        <w:t xml:space="preserve">Education directs the district clerk to transmit official copies of this resolution to the following: ----- </w:t>
      </w:r>
    </w:p>
    <w:sectPr w:rsidR="0005227D">
      <w:headerReference w:type="default" r:id="rId7"/>
      <w:footerReference w:type="default" r:id="rId8"/>
      <w:headerReference w:type="firs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D43AC" w14:textId="77777777" w:rsidR="000C474E" w:rsidRDefault="000C474E">
      <w:pPr>
        <w:spacing w:line="240" w:lineRule="auto"/>
      </w:pPr>
      <w:r>
        <w:separator/>
      </w:r>
    </w:p>
  </w:endnote>
  <w:endnote w:type="continuationSeparator" w:id="0">
    <w:p w14:paraId="543533B7" w14:textId="77777777" w:rsidR="000C474E" w:rsidRDefault="000C4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3" w14:textId="2421DA74" w:rsidR="0005227D" w:rsidRDefault="000C474E">
    <w:pPr>
      <w:jc w:val="right"/>
    </w:pPr>
    <w:r>
      <w:fldChar w:fldCharType="begin"/>
    </w:r>
    <w:r>
      <w:instrText>PAGE</w:instrText>
    </w:r>
    <w:r w:rsidR="0082244D">
      <w:fldChar w:fldCharType="separate"/>
    </w:r>
    <w:r w:rsidR="0082244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2" w14:textId="0F8BD1CC" w:rsidR="0005227D" w:rsidRDefault="000C474E">
    <w:pPr>
      <w:jc w:val="right"/>
    </w:pPr>
    <w:r>
      <w:fldChar w:fldCharType="begin"/>
    </w:r>
    <w:r>
      <w:instrText>PAGE</w:instrText>
    </w:r>
    <w:r w:rsidR="0082244D">
      <w:fldChar w:fldCharType="separate"/>
    </w:r>
    <w:r w:rsidR="0082244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A990B" w14:textId="77777777" w:rsidR="000C474E" w:rsidRDefault="000C474E">
      <w:pPr>
        <w:spacing w:line="240" w:lineRule="auto"/>
      </w:pPr>
      <w:r>
        <w:separator/>
      </w:r>
    </w:p>
  </w:footnote>
  <w:footnote w:type="continuationSeparator" w:id="0">
    <w:p w14:paraId="7BC25D53" w14:textId="77777777" w:rsidR="000C474E" w:rsidRDefault="000C4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77777777" w:rsidR="0005227D" w:rsidRDefault="0005227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4" w14:textId="77777777" w:rsidR="0005227D" w:rsidRDefault="0005227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649B8"/>
    <w:multiLevelType w:val="multilevel"/>
    <w:tmpl w:val="C0507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7D"/>
    <w:rsid w:val="0005227D"/>
    <w:rsid w:val="000C474E"/>
    <w:rsid w:val="0082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1C03"/>
  <w15:docId w15:val="{23F68705-3AB5-4778-8D69-B9421797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2502</Characters>
  <Application>Microsoft Office Word</Application>
  <DocSecurity>0</DocSecurity>
  <Lines>20</Lines>
  <Paragraphs>5</Paragraphs>
  <ScaleCrop>false</ScaleCrop>
  <Company>WDC, Inc.</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Bottorff</cp:lastModifiedBy>
  <cp:revision>2</cp:revision>
  <dcterms:created xsi:type="dcterms:W3CDTF">2020-07-15T14:26:00Z</dcterms:created>
  <dcterms:modified xsi:type="dcterms:W3CDTF">2020-07-15T14:27:00Z</dcterms:modified>
</cp:coreProperties>
</file>